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011A" w14:textId="77777777" w:rsidR="00937B8B" w:rsidRPr="00FD19A5" w:rsidRDefault="002E5514" w:rsidP="00CD079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0006F7" w:rsidRPr="00FD1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4E5">
        <w:rPr>
          <w:rFonts w:ascii="Times New Roman" w:hAnsi="Times New Roman" w:cs="Times New Roman"/>
          <w:b/>
          <w:sz w:val="24"/>
          <w:szCs w:val="24"/>
        </w:rPr>
        <w:t>ОБ-_____________</w:t>
      </w:r>
    </w:p>
    <w:p w14:paraId="43D8011B" w14:textId="77777777" w:rsidR="00DB0930" w:rsidRPr="00FD19A5" w:rsidRDefault="000006F7" w:rsidP="00CD079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14:paraId="43D8011C" w14:textId="77777777" w:rsidR="00937B8B" w:rsidRPr="00FD19A5" w:rsidRDefault="00937B8B" w:rsidP="00CD079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146"/>
      </w:tblGrid>
      <w:tr w:rsidR="000006F7" w:rsidRPr="00FD19A5" w14:paraId="43D8011F" w14:textId="77777777" w:rsidTr="000006F7">
        <w:tc>
          <w:tcPr>
            <w:tcW w:w="5210" w:type="dxa"/>
          </w:tcPr>
          <w:p w14:paraId="43D8011D" w14:textId="77777777" w:rsidR="000006F7" w:rsidRPr="00FD19A5" w:rsidRDefault="008A4243" w:rsidP="00CD079F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5A1A"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146" w:type="dxa"/>
          </w:tcPr>
          <w:p w14:paraId="43D8011E" w14:textId="2487EAC3" w:rsidR="000006F7" w:rsidRPr="00FD19A5" w:rsidRDefault="00257985" w:rsidP="00CD0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24E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B0930" w:rsidRPr="00FD1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333B"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4E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C6714"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930" w:rsidRPr="00FD1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6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6F7"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3D80120" w14:textId="77777777" w:rsidR="000006F7" w:rsidRPr="00FD19A5" w:rsidRDefault="000006F7" w:rsidP="00CD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0121" w14:textId="77777777" w:rsidR="005C72FA" w:rsidRDefault="004A50BB" w:rsidP="00CD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8A4243">
        <w:rPr>
          <w:rFonts w:ascii="Times New Roman" w:hAnsi="Times New Roman" w:cs="Times New Roman"/>
          <w:sz w:val="24"/>
          <w:szCs w:val="24"/>
        </w:rPr>
        <w:t>Учебно-экспертный центр «Стандарт безопасности</w:t>
      </w:r>
      <w:r w:rsidRPr="00FD19A5">
        <w:rPr>
          <w:rFonts w:ascii="Times New Roman" w:hAnsi="Times New Roman" w:cs="Times New Roman"/>
          <w:sz w:val="24"/>
          <w:szCs w:val="24"/>
        </w:rPr>
        <w:t>» (ООО «</w:t>
      </w:r>
      <w:r w:rsidR="008A4243">
        <w:rPr>
          <w:rFonts w:ascii="Times New Roman" w:hAnsi="Times New Roman" w:cs="Times New Roman"/>
          <w:sz w:val="24"/>
          <w:szCs w:val="24"/>
        </w:rPr>
        <w:t>УЭЦ «СБ</w:t>
      </w:r>
      <w:r w:rsidRPr="00FD19A5">
        <w:rPr>
          <w:rFonts w:ascii="Times New Roman" w:hAnsi="Times New Roman" w:cs="Times New Roman"/>
          <w:sz w:val="24"/>
          <w:szCs w:val="24"/>
        </w:rPr>
        <w:t xml:space="preserve">»), осуществляющее образовательную деятельность (далее – образовательная организация или Исполнитель) на основании Лицензии на осуществление образовательной деятельности № </w:t>
      </w:r>
      <w:r w:rsidR="008A4243" w:rsidRPr="008A4243">
        <w:rPr>
          <w:rFonts w:ascii="Times New Roman" w:hAnsi="Times New Roman" w:cs="Times New Roman"/>
          <w:sz w:val="24"/>
          <w:szCs w:val="24"/>
        </w:rPr>
        <w:t>040565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от </w:t>
      </w:r>
      <w:r w:rsidR="008A4243" w:rsidRPr="008A4243">
        <w:rPr>
          <w:rFonts w:ascii="Times New Roman" w:hAnsi="Times New Roman" w:cs="Times New Roman"/>
          <w:sz w:val="24"/>
          <w:szCs w:val="24"/>
        </w:rPr>
        <w:t>17</w:t>
      </w:r>
      <w:r w:rsidR="008A4243">
        <w:rPr>
          <w:rFonts w:ascii="Times New Roman" w:hAnsi="Times New Roman" w:cs="Times New Roman"/>
          <w:sz w:val="24"/>
          <w:szCs w:val="24"/>
        </w:rPr>
        <w:t>.</w:t>
      </w:r>
      <w:r w:rsidR="008A4243" w:rsidRPr="008A4243">
        <w:rPr>
          <w:rFonts w:ascii="Times New Roman" w:hAnsi="Times New Roman" w:cs="Times New Roman"/>
          <w:sz w:val="24"/>
          <w:szCs w:val="24"/>
        </w:rPr>
        <w:t>01</w:t>
      </w:r>
      <w:r w:rsidR="008A4243">
        <w:rPr>
          <w:rFonts w:ascii="Times New Roman" w:hAnsi="Times New Roman" w:cs="Times New Roman"/>
          <w:sz w:val="24"/>
          <w:szCs w:val="24"/>
        </w:rPr>
        <w:t>.20</w:t>
      </w:r>
      <w:r w:rsidR="008A4243" w:rsidRPr="008A4243">
        <w:rPr>
          <w:rFonts w:ascii="Times New Roman" w:hAnsi="Times New Roman" w:cs="Times New Roman"/>
          <w:sz w:val="24"/>
          <w:szCs w:val="24"/>
        </w:rPr>
        <w:t>20</w:t>
      </w:r>
      <w:r w:rsidRPr="00FD19A5">
        <w:rPr>
          <w:rFonts w:ascii="Times New Roman" w:hAnsi="Times New Roman" w:cs="Times New Roman"/>
          <w:sz w:val="24"/>
          <w:szCs w:val="24"/>
        </w:rPr>
        <w:t xml:space="preserve"> г., выданной </w:t>
      </w:r>
      <w:r w:rsidR="008A4243">
        <w:rPr>
          <w:rFonts w:ascii="Times New Roman" w:hAnsi="Times New Roman" w:cs="Times New Roman"/>
          <w:sz w:val="24"/>
          <w:szCs w:val="24"/>
        </w:rPr>
        <w:t>Департаментом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A4243">
        <w:rPr>
          <w:rFonts w:ascii="Times New Roman" w:hAnsi="Times New Roman" w:cs="Times New Roman"/>
          <w:sz w:val="24"/>
          <w:szCs w:val="24"/>
        </w:rPr>
        <w:t>и науки города Москвы</w:t>
      </w:r>
      <w:r w:rsidRPr="00FD19A5">
        <w:rPr>
          <w:rFonts w:ascii="Times New Roman" w:hAnsi="Times New Roman" w:cs="Times New Roman"/>
          <w:sz w:val="24"/>
          <w:szCs w:val="24"/>
        </w:rPr>
        <w:t xml:space="preserve"> (бланк серия </w:t>
      </w:r>
      <w:r w:rsidR="008A4243">
        <w:rPr>
          <w:rFonts w:ascii="Times New Roman" w:hAnsi="Times New Roman" w:cs="Times New Roman"/>
          <w:sz w:val="24"/>
          <w:szCs w:val="24"/>
        </w:rPr>
        <w:t>77Л01 №0</w:t>
      </w:r>
      <w:r w:rsidRPr="00FD19A5">
        <w:rPr>
          <w:rFonts w:ascii="Times New Roman" w:hAnsi="Times New Roman" w:cs="Times New Roman"/>
          <w:sz w:val="24"/>
          <w:szCs w:val="24"/>
        </w:rPr>
        <w:t>0</w:t>
      </w:r>
      <w:r w:rsidR="008A4243">
        <w:rPr>
          <w:rFonts w:ascii="Times New Roman" w:hAnsi="Times New Roman" w:cs="Times New Roman"/>
          <w:sz w:val="24"/>
          <w:szCs w:val="24"/>
        </w:rPr>
        <w:t>11484</w:t>
      </w:r>
      <w:r w:rsidRPr="00FD19A5">
        <w:rPr>
          <w:rFonts w:ascii="Times New Roman" w:hAnsi="Times New Roman" w:cs="Times New Roman"/>
          <w:sz w:val="24"/>
          <w:szCs w:val="24"/>
        </w:rPr>
        <w:t xml:space="preserve">), в лице Генерального директора </w:t>
      </w:r>
      <w:r w:rsidR="008A4243">
        <w:rPr>
          <w:rFonts w:ascii="Times New Roman" w:hAnsi="Times New Roman" w:cs="Times New Roman"/>
          <w:sz w:val="24"/>
          <w:szCs w:val="24"/>
        </w:rPr>
        <w:t>Пронина Вадима Сергеевича</w:t>
      </w:r>
      <w:r w:rsidRPr="00FD19A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</w:t>
      </w:r>
      <w:r w:rsidR="008F00E0" w:rsidRPr="00FD19A5">
        <w:rPr>
          <w:rFonts w:ascii="Times New Roman" w:hAnsi="Times New Roman" w:cs="Times New Roman"/>
          <w:sz w:val="24"/>
          <w:szCs w:val="24"/>
        </w:rPr>
        <w:t>и</w:t>
      </w:r>
      <w:r w:rsidR="00A73293" w:rsidRPr="00FD19A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C3E29"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="008F00E0" w:rsidRPr="00FD19A5">
        <w:rPr>
          <w:rFonts w:ascii="Times New Roman" w:hAnsi="Times New Roman" w:cs="Times New Roman"/>
          <w:sz w:val="24"/>
          <w:szCs w:val="24"/>
        </w:rPr>
        <w:t>в лице</w:t>
      </w:r>
      <w:r w:rsidR="00B015F0" w:rsidRPr="00FD1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293" w:rsidRPr="00FD19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B015F0" w:rsidRPr="00FD1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293" w:rsidRPr="00FD19A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205515" w:rsidRPr="00FD19A5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</w:t>
      </w:r>
      <w:r w:rsidR="000006F7" w:rsidRPr="00FD19A5">
        <w:rPr>
          <w:rFonts w:ascii="Times New Roman" w:hAnsi="Times New Roman" w:cs="Times New Roman"/>
          <w:sz w:val="24"/>
          <w:szCs w:val="24"/>
        </w:rPr>
        <w:t>именуем</w:t>
      </w:r>
      <w:r w:rsidR="0035243F" w:rsidRPr="00FD19A5">
        <w:rPr>
          <w:rFonts w:ascii="Times New Roman" w:hAnsi="Times New Roman" w:cs="Times New Roman"/>
          <w:sz w:val="24"/>
          <w:szCs w:val="24"/>
        </w:rPr>
        <w:t>ое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в дальнейшем  «Заказчик», с другой стороны, совместно именуемые стороны, заключили настоящий Договор</w:t>
      </w:r>
      <w:r w:rsidR="00B15A1A" w:rsidRPr="00FD19A5">
        <w:rPr>
          <w:rFonts w:ascii="Times New Roman" w:hAnsi="Times New Roman" w:cs="Times New Roman"/>
          <w:sz w:val="24"/>
          <w:szCs w:val="24"/>
        </w:rPr>
        <w:t xml:space="preserve"> (далее Договор)</w:t>
      </w:r>
      <w:r w:rsidR="000006F7" w:rsidRPr="00FD19A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43D80122" w14:textId="77777777" w:rsidR="00C624E5" w:rsidRPr="00FD19A5" w:rsidRDefault="00C624E5" w:rsidP="00CD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D80123" w14:textId="77777777" w:rsidR="00B31ABE" w:rsidRPr="00C03FD8" w:rsidRDefault="00B31ABE" w:rsidP="00CD079F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3FD8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43D80124" w14:textId="77777777" w:rsidR="00B31ABE" w:rsidRPr="00FD28EB" w:rsidRDefault="00B31ABE" w:rsidP="00CD079F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D80125" w14:textId="77777777" w:rsidR="00B31ABE" w:rsidRDefault="00B31ABE" w:rsidP="00CD079F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E61">
        <w:rPr>
          <w:rFonts w:ascii="Times New Roman" w:hAnsi="Times New Roman" w:cs="Times New Roman"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 xml:space="preserve"> - физическое и (или) юридическое лицо, имеющее намерение заказать, либо заказывающее платные образовательные услуги для себя или иных лиц на основании Договора. </w:t>
      </w:r>
    </w:p>
    <w:p w14:paraId="43D80126" w14:textId="77777777" w:rsidR="00B31ABE" w:rsidRDefault="00B31ABE" w:rsidP="00CD079F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«Обучающийся» - физическое лицо, осваивающее образовательную программу.</w:t>
      </w:r>
    </w:p>
    <w:p w14:paraId="43D80127" w14:textId="77777777" w:rsidR="00B31ABE" w:rsidRPr="006B2E61" w:rsidRDefault="00B31ABE" w:rsidP="00CD079F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«Исполнитель» - организация, осуществляющая образовательную деятельность и предоставляющая платные образовательные или иные услуги обучающимся. </w:t>
      </w:r>
    </w:p>
    <w:p w14:paraId="43D80128" w14:textId="77777777" w:rsidR="00B31ABE" w:rsidRPr="00FD28EB" w:rsidRDefault="00B31ABE" w:rsidP="00CD079F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</w:t>
      </w:r>
      <w:r w:rsidRPr="00FD2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D2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3D80129" w14:textId="77777777" w:rsidR="00B31ABE" w:rsidRPr="00FD28EB" w:rsidRDefault="00B31ABE" w:rsidP="00CD079F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</w:t>
      </w:r>
      <w:r w:rsidRPr="00FD2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D2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3D8012A" w14:textId="77777777" w:rsidR="00B31ABE" w:rsidRPr="00FD28EB" w:rsidRDefault="00B31ABE" w:rsidP="00CD079F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«Уровень образования» - завершенный цикл образования, характеризующийся определенной единой совокупностью требований.</w:t>
      </w:r>
    </w:p>
    <w:p w14:paraId="43D8012B" w14:textId="77777777" w:rsidR="00B31ABE" w:rsidRPr="005E44E6" w:rsidRDefault="00B31ABE" w:rsidP="00CD079F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«Квалификация» - уровень знаний, умений, навыков и компетенции, характеризующий подготовленность к выполнению определенного вида профессиональной деятельности.</w:t>
      </w:r>
    </w:p>
    <w:p w14:paraId="43D8012C" w14:textId="77777777" w:rsidR="00B31ABE" w:rsidRPr="005E44E6" w:rsidRDefault="00B31ABE" w:rsidP="00CD079F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«Программы профессионального обучения»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3D8012D" w14:textId="77777777" w:rsidR="00B31ABE" w:rsidRPr="005E44E6" w:rsidRDefault="00B31ABE" w:rsidP="00CD079F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«Дополнительные общеобразовательные программы» - дополнительные общеразвивающие программы, дополнительные предпрофессиональные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3D8012E" w14:textId="77777777" w:rsidR="00B31ABE" w:rsidRPr="005E44E6" w:rsidRDefault="00B31ABE" w:rsidP="00CD079F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«Дополнительные профессиональные программы» - программы повышения квалификации, программы профессиональной переподготовки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3D8012F" w14:textId="77777777" w:rsidR="00B31ABE" w:rsidRPr="00FD28EB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80130" w14:textId="77777777" w:rsidR="00B31ABE" w:rsidRPr="00C03FD8" w:rsidRDefault="00B31ABE" w:rsidP="00CD079F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3FD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3D80131" w14:textId="77777777" w:rsidR="00B31ABE" w:rsidRPr="00D75A20" w:rsidRDefault="00B31ABE" w:rsidP="00CD0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D80132" w14:textId="77777777" w:rsidR="00B31ABE" w:rsidRPr="00D75A20" w:rsidRDefault="00B31ABE" w:rsidP="00CD079F">
      <w:pPr>
        <w:spacing w:after="0" w:line="240" w:lineRule="auto"/>
        <w:ind w:left="36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3D80133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Исполнитель обязуется предоставить образовательные услуги для Обучающихся, направленных Заказчиком, по</w:t>
      </w:r>
      <w:r w:rsidRPr="001B65F5">
        <w:rPr>
          <w:rFonts w:ascii="Times New Roman" w:hAnsi="Times New Roman" w:cs="Times New Roman"/>
          <w:sz w:val="24"/>
          <w:szCs w:val="24"/>
        </w:rPr>
        <w:t xml:space="preserve"> </w:t>
      </w:r>
      <w:r w:rsidRPr="001B6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программам профессионального обучения и </w:t>
      </w:r>
      <w:r w:rsidRPr="001B6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дополнительным образовательным программам</w:t>
      </w:r>
      <w:r w:rsidRPr="00FD19A5">
        <w:rPr>
          <w:rFonts w:ascii="Times New Roman" w:hAnsi="Times New Roman" w:cs="Times New Roman"/>
          <w:sz w:val="24"/>
          <w:szCs w:val="24"/>
        </w:rPr>
        <w:t>. Обучение осуществляется в соответствии с учебными планами и программами, указанными в Дополнительных соглашениях к настоящему Договору, являющихся его неотъемлемой частью, а Заказчик обязуется оплатить образовательные услуги.</w:t>
      </w:r>
    </w:p>
    <w:p w14:paraId="43D80134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FD1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 программы, ф</w:t>
      </w:r>
      <w:r w:rsidRPr="00FD19A5">
        <w:rPr>
          <w:rFonts w:ascii="Times New Roman" w:hAnsi="Times New Roman" w:cs="Times New Roman"/>
          <w:sz w:val="24"/>
          <w:szCs w:val="24"/>
        </w:rPr>
        <w:t>орма обучения, срок освоения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19A5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, уровень и (или) направленность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образовательной программы указан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19A5">
        <w:rPr>
          <w:rFonts w:ascii="Times New Roman" w:hAnsi="Times New Roman" w:cs="Times New Roman"/>
          <w:sz w:val="24"/>
          <w:szCs w:val="24"/>
        </w:rPr>
        <w:t xml:space="preserve"> в Дополнительных соглашениях к настоящему Договору, являющихся его неотъемлемой частью.</w:t>
      </w:r>
    </w:p>
    <w:p w14:paraId="43D80135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После освоения Обучающимся </w:t>
      </w: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Pr="00FD19A5">
        <w:rPr>
          <w:rFonts w:ascii="Times New Roman" w:hAnsi="Times New Roman" w:cs="Times New Roman"/>
          <w:sz w:val="24"/>
          <w:szCs w:val="24"/>
        </w:rPr>
        <w:t xml:space="preserve"> и успешного прохождения    итоговой    аттестации    ему или его законному представителю выдается удостоверение о повышении квалификации и (или) диплом о профессиональной переподготовке установленного образца. </w:t>
      </w:r>
    </w:p>
    <w:p w14:paraId="43D80136" w14:textId="77777777" w:rsidR="00B31ABE" w:rsidRPr="001B65F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После освоения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5E4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5E4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5E4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19A5">
        <w:rPr>
          <w:rFonts w:ascii="Times New Roman" w:hAnsi="Times New Roman" w:cs="Times New Roman"/>
          <w:sz w:val="24"/>
          <w:szCs w:val="24"/>
        </w:rPr>
        <w:t>и успешного прохождения итоговой аттестации ему или его законному представителю выдается</w:t>
      </w:r>
      <w:r>
        <w:rPr>
          <w:rFonts w:ascii="Times New Roman" w:hAnsi="Times New Roman" w:cs="Times New Roman"/>
          <w:sz w:val="24"/>
          <w:szCs w:val="24"/>
        </w:rPr>
        <w:t xml:space="preserve"> удостоверение и (или) выписка из протокола проверки знаний.</w:t>
      </w:r>
    </w:p>
    <w:p w14:paraId="43D80137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После освоения Обучающимся программы профессионального обучения и успешного прохождения итоговой аттестации ему или его законному представителю выдается свидетельство о профессии рабочего с присвоением квалификации. </w:t>
      </w:r>
    </w:p>
    <w:p w14:paraId="43D80138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80139" w14:textId="77777777" w:rsidR="00B31ABE" w:rsidRDefault="00B31ABE" w:rsidP="00CD079F">
      <w:pPr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ЗАИМОДЕЙСТВИЯ СТОРОН</w:t>
      </w:r>
    </w:p>
    <w:p w14:paraId="43D8013A" w14:textId="77777777" w:rsidR="00B31ABE" w:rsidRPr="00FD19A5" w:rsidRDefault="00B31ABE" w:rsidP="00CD0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8013B" w14:textId="77777777" w:rsidR="00B31ABE" w:rsidRPr="007E2E8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43D8013C" w14:textId="77777777" w:rsidR="00B31ABE" w:rsidRPr="007E2E8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85">
        <w:rPr>
          <w:rFonts w:ascii="Times New Roman" w:hAnsi="Times New Roman" w:cs="Times New Roman"/>
          <w:b/>
          <w:sz w:val="24"/>
          <w:szCs w:val="24"/>
        </w:rPr>
        <w:t>3.1. Исполнитель вправе:</w:t>
      </w:r>
    </w:p>
    <w:p w14:paraId="43D8013D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Pr="00FD19A5">
        <w:rPr>
          <w:rFonts w:ascii="Times New Roman" w:hAnsi="Times New Roman" w:cs="Times New Roman"/>
          <w:sz w:val="24"/>
          <w:szCs w:val="24"/>
        </w:rPr>
        <w:t xml:space="preserve">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3D8013E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3D8013F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Не допускать Обучающихся до занятий, если была предоставлена неполная (недостоверная) информация, а также в случае неоплаты или неполной оплаты Заказчиков стоимости услуг.</w:t>
      </w:r>
    </w:p>
    <w:p w14:paraId="43D80140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Pr="00FD19A5">
        <w:rPr>
          <w:rFonts w:ascii="Times New Roman" w:hAnsi="Times New Roman" w:cs="Times New Roman"/>
          <w:sz w:val="24"/>
          <w:szCs w:val="24"/>
        </w:rPr>
        <w:t xml:space="preserve">Привлекать для исполнения настоящего Договора третьих лиц, в том числе реализовывать образовательные программы в сетевой форме.  </w:t>
      </w:r>
    </w:p>
    <w:p w14:paraId="43D80141" w14:textId="77777777" w:rsidR="00B31ABE" w:rsidRPr="00237B6C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85">
        <w:rPr>
          <w:rFonts w:ascii="Times New Roman" w:hAnsi="Times New Roman" w:cs="Times New Roman"/>
          <w:b/>
          <w:sz w:val="24"/>
          <w:szCs w:val="24"/>
        </w:rPr>
        <w:t>3.2. Заказчик вправе:</w:t>
      </w:r>
    </w:p>
    <w:p w14:paraId="43D80142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85">
        <w:rPr>
          <w:rFonts w:ascii="Times New Roman" w:hAnsi="Times New Roman" w:cs="Times New Roman"/>
          <w:sz w:val="24"/>
          <w:szCs w:val="24"/>
        </w:rPr>
        <w:t>3.2.1</w:t>
      </w:r>
      <w:r w:rsidRPr="00FD1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D19A5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обеспечения н</w:t>
      </w:r>
      <w:r>
        <w:rPr>
          <w:rFonts w:ascii="Times New Roman" w:hAnsi="Times New Roman" w:cs="Times New Roman"/>
          <w:sz w:val="24"/>
          <w:szCs w:val="24"/>
        </w:rPr>
        <w:t>адлежащего предоставления услуг,</w:t>
      </w:r>
    </w:p>
    <w:p w14:paraId="43D80143" w14:textId="77777777" w:rsidR="00B31ABE" w:rsidRPr="00FC1941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41">
        <w:rPr>
          <w:rFonts w:ascii="Times New Roman" w:hAnsi="Times New Roman" w:cs="Times New Roman"/>
          <w:b/>
          <w:sz w:val="24"/>
          <w:szCs w:val="24"/>
        </w:rPr>
        <w:t>3.3. Обучающий вправе:</w:t>
      </w:r>
    </w:p>
    <w:p w14:paraId="43D80144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FC1941">
        <w:rPr>
          <w:rFonts w:ascii="Times New Roman" w:hAnsi="Times New Roman" w:cs="Times New Roman"/>
          <w:sz w:val="24"/>
          <w:szCs w:val="24"/>
        </w:rPr>
        <w:t>1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14:paraId="43D80145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0F52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услуг.</w:t>
      </w:r>
    </w:p>
    <w:p w14:paraId="43D80146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0F52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14:paraId="43D80147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образовательных программ.</w:t>
      </w:r>
    </w:p>
    <w:p w14:paraId="43D80148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3D80149" w14:textId="77777777" w:rsidR="00B31ABE" w:rsidRPr="000F52A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3D8014A" w14:textId="77777777" w:rsidR="00B31ABE" w:rsidRPr="00FC1941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41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19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Пользоваться библиотечно-информационными ресурсами Исполнителя.</w:t>
      </w:r>
    </w:p>
    <w:p w14:paraId="43D8014B" w14:textId="77777777" w:rsidR="00B31ABE" w:rsidRPr="007E2E8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85">
        <w:rPr>
          <w:rFonts w:ascii="Times New Roman" w:hAnsi="Times New Roman" w:cs="Times New Roman"/>
          <w:b/>
          <w:sz w:val="24"/>
          <w:szCs w:val="24"/>
        </w:rPr>
        <w:t>3.4. Исполнитель обязан:</w:t>
      </w:r>
    </w:p>
    <w:p w14:paraId="43D8014C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Зачислить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путем издания распорядительного приказа о приеме на обучение</w:t>
      </w:r>
      <w:r w:rsidRPr="00FD19A5">
        <w:rPr>
          <w:rFonts w:ascii="Times New Roman" w:hAnsi="Times New Roman" w:cs="Times New Roman"/>
          <w:sz w:val="24"/>
          <w:szCs w:val="24"/>
        </w:rPr>
        <w:t xml:space="preserve">, выполнившего установленные законодательством Российской Федерации, </w:t>
      </w:r>
      <w:r w:rsidRPr="00FD19A5">
        <w:rPr>
          <w:rFonts w:ascii="Times New Roman" w:hAnsi="Times New Roman" w:cs="Times New Roman"/>
          <w:sz w:val="24"/>
          <w:szCs w:val="24"/>
        </w:rPr>
        <w:lastRenderedPageBreak/>
        <w:t>учредительными документами, локальными нормативными актами Исполнителя условия приема, на обучение.</w:t>
      </w:r>
    </w:p>
    <w:p w14:paraId="43D8014D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который предусмотрен Законом Российской Федерации «О защите прав потребителей» и Федеральным законом «Об образовании в Российской Федерации».</w:t>
      </w:r>
    </w:p>
    <w:p w14:paraId="43D8014E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Организовать и обеспечить надлежащее предоставление образовательных услуг, предусмотренных настоящим Договором. Образовательные услуги оказываются в соответствии с учебным планом и расписанием занятий Исполнителя.</w:t>
      </w:r>
    </w:p>
    <w:p w14:paraId="43D8014F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Обеспечить Обучающемуся предусмотренные выбранной образовательной программой условия ее освоения.</w:t>
      </w:r>
    </w:p>
    <w:p w14:paraId="43D80150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</w:t>
      </w:r>
      <w:r w:rsidRPr="00FD19A5">
        <w:rPr>
          <w:rFonts w:ascii="Times New Roman" w:hAnsi="Times New Roman" w:cs="Times New Roman"/>
          <w:sz w:val="24"/>
          <w:szCs w:val="24"/>
        </w:rPr>
        <w:t xml:space="preserve"> Сохранить место за Обучающимся в случае пропуска занятий по уважительным причинам (с учетом оплаты услуг, предусмотренных дополнительным соглашением к настоящему Договору).</w:t>
      </w:r>
    </w:p>
    <w:p w14:paraId="43D80151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Принимать от Заказчика плату за образовательные услуги.</w:t>
      </w:r>
    </w:p>
    <w:p w14:paraId="43D80152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3D80153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Приступать к оказанию образовательных услуг с момента исполнения Заказчиком в полном объеме обязательств по предварительной оплате.</w:t>
      </w:r>
    </w:p>
    <w:p w14:paraId="43D80154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3.4.9.</w:t>
      </w:r>
      <w:r w:rsidRPr="00FD19A5">
        <w:rPr>
          <w:rFonts w:ascii="Times New Roman" w:hAnsi="Times New Roman" w:cs="Times New Roman"/>
          <w:sz w:val="24"/>
          <w:szCs w:val="24"/>
        </w:rPr>
        <w:t xml:space="preserve"> Своевременно информировать Обучающегося и (или) Заказчика о начале, сроках и режиме занятий.</w:t>
      </w:r>
    </w:p>
    <w:p w14:paraId="43D80155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образовательной организации, выда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FD19A5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об обучении. </w:t>
      </w:r>
    </w:p>
    <w:p w14:paraId="43D80156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Осуществлять оказание консультационных услуг в соответствии пунктом 1.1. настоящего Договора.</w:t>
      </w:r>
    </w:p>
    <w:p w14:paraId="43D80157" w14:textId="77777777" w:rsidR="00B31ABE" w:rsidRPr="00E30A03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03">
        <w:rPr>
          <w:rFonts w:ascii="Times New Roman" w:hAnsi="Times New Roman" w:cs="Times New Roman"/>
          <w:b/>
          <w:sz w:val="24"/>
          <w:szCs w:val="24"/>
        </w:rPr>
        <w:t>3.5. Заказчик обязан:</w:t>
      </w:r>
    </w:p>
    <w:p w14:paraId="43D80158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</w:t>
      </w:r>
      <w:r w:rsidRPr="00FD19A5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предоставляемые Обучающемуся образовательные услуги в размере и порядке, определенны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D19A5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43D80159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</w:t>
      </w:r>
      <w:r w:rsidRPr="00FD19A5">
        <w:rPr>
          <w:rFonts w:ascii="Times New Roman" w:hAnsi="Times New Roman" w:cs="Times New Roman"/>
          <w:sz w:val="24"/>
          <w:szCs w:val="24"/>
        </w:rPr>
        <w:t xml:space="preserve"> Направить Исполнителю заявку на обучение с указанием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FD19A5">
        <w:rPr>
          <w:rFonts w:ascii="Times New Roman" w:hAnsi="Times New Roman" w:cs="Times New Roman"/>
          <w:sz w:val="24"/>
          <w:szCs w:val="24"/>
        </w:rPr>
        <w:t xml:space="preserve"> программы, фамилии, имени, отчества Обучающегося, даты его рождения, уровня об</w:t>
      </w:r>
      <w:r>
        <w:rPr>
          <w:rFonts w:ascii="Times New Roman" w:hAnsi="Times New Roman" w:cs="Times New Roman"/>
          <w:sz w:val="24"/>
          <w:szCs w:val="24"/>
        </w:rPr>
        <w:t xml:space="preserve">разования, занимаемой должности на электронную почту </w:t>
      </w:r>
      <w:hyperlink r:id="rId8" w:history="1">
        <w:r w:rsidR="00E40552" w:rsidRPr="00ED429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E40552" w:rsidRPr="00ED429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E40552" w:rsidRPr="00ED429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standartb</w:t>
        </w:r>
        <w:r w:rsidR="00E40552" w:rsidRPr="00ED429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40552" w:rsidRPr="00ED429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40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другим удобным способом. </w:t>
      </w:r>
    </w:p>
    <w:p w14:paraId="43D8015A" w14:textId="77777777" w:rsidR="00B31ABE" w:rsidRPr="00FD19A5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</w:t>
      </w:r>
      <w:r w:rsidRPr="00FD19A5">
        <w:rPr>
          <w:rFonts w:ascii="Times New Roman" w:hAnsi="Times New Roman" w:cs="Times New Roman"/>
          <w:sz w:val="24"/>
          <w:szCs w:val="24"/>
        </w:rPr>
        <w:t>Направить Обучающихся на обучение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дополнительным профессиональным программам</w:t>
      </w:r>
      <w:r w:rsidRPr="00FD19A5">
        <w:rPr>
          <w:rFonts w:ascii="Times New Roman" w:hAnsi="Times New Roman" w:cs="Times New Roman"/>
          <w:sz w:val="24"/>
          <w:szCs w:val="24"/>
        </w:rPr>
        <w:t xml:space="preserve">, имеющих и (или) получающих среднее профессиональное и (или) высшее образование,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копии подтверждающих документов в соответствии с п. 3 статьи 76 </w:t>
      </w:r>
      <w:r w:rsidRPr="00FD19A5">
        <w:rPr>
          <w:rFonts w:ascii="Times New Roman" w:hAnsi="Times New Roman" w:cs="Times New Roman"/>
          <w:sz w:val="24"/>
          <w:szCs w:val="24"/>
        </w:rPr>
        <w:t>закона от 29 декабря 2012г.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028B48" w14:textId="77777777" w:rsidR="00301B95" w:rsidRDefault="00301B95" w:rsidP="00301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Предоставлять Исполнителю достоверные и достаточные документы и информацию для , в том числе об Обучающихся, необходимые для исполнения настоящего Договора.</w:t>
      </w:r>
    </w:p>
    <w:p w14:paraId="0BA63F8C" w14:textId="77777777" w:rsidR="00301B95" w:rsidRDefault="00301B95" w:rsidP="00301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Обучающийся обязан</w:t>
      </w:r>
      <w:r>
        <w:rPr>
          <w:rFonts w:ascii="Times New Roman" w:hAnsi="Times New Roman" w:cs="Times New Roman"/>
          <w:sz w:val="24"/>
          <w:szCs w:val="24"/>
        </w:rPr>
        <w:t xml:space="preserve"> соблюдать требования, установленные в статье 43 Федерального закона от 29 декабря 2012г. № 273-ФЗ «Об образовании в Российской Федерации», в том числе:</w:t>
      </w:r>
    </w:p>
    <w:p w14:paraId="03E0910A" w14:textId="77777777" w:rsidR="00301B95" w:rsidRDefault="00301B95" w:rsidP="00301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5928E26E" w14:textId="77777777" w:rsidR="00301B95" w:rsidRDefault="00301B95" w:rsidP="00301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3.6.2.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10837FD6" w14:textId="77777777" w:rsidR="00301B95" w:rsidRDefault="00301B95" w:rsidP="00301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обучающимися.</w:t>
      </w:r>
    </w:p>
    <w:p w14:paraId="1FCC0179" w14:textId="77777777" w:rsidR="00301B95" w:rsidRDefault="00301B95" w:rsidP="00301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Бережно относится к имуществу образовательной организации.</w:t>
      </w:r>
    </w:p>
    <w:p w14:paraId="7061326E" w14:textId="77777777" w:rsidR="00301B95" w:rsidRDefault="00301B95" w:rsidP="00301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 Извещать Исполнителя о причинах отсутствия на занятиях.</w:t>
      </w:r>
    </w:p>
    <w:p w14:paraId="43D80161" w14:textId="77777777" w:rsidR="00B31ABE" w:rsidRPr="00224069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D80162" w14:textId="77777777" w:rsidR="00B31ABE" w:rsidRDefault="00B31ABE" w:rsidP="00CD079F">
      <w:pPr>
        <w:pStyle w:val="a4"/>
        <w:numPr>
          <w:ilvl w:val="0"/>
          <w:numId w:val="19"/>
        </w:numPr>
        <w:spacing w:after="0" w:line="240" w:lineRule="auto"/>
        <w:ind w:left="0" w:hanging="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ОБРАЗОВАТЕЛЬНЫХ УСЛУГ, СРОКИ И </w:t>
      </w:r>
    </w:p>
    <w:p w14:paraId="43D80163" w14:textId="77777777" w:rsidR="00B31ABE" w:rsidRPr="007E1DE9" w:rsidRDefault="00B31ABE" w:rsidP="00CD07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ИХ ОПЛАТЫ</w:t>
      </w:r>
    </w:p>
    <w:p w14:paraId="43D80164" w14:textId="77777777" w:rsidR="00B31ABE" w:rsidRPr="00FD19A5" w:rsidRDefault="00B31ABE" w:rsidP="00CD0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80165" w14:textId="77777777" w:rsidR="00B31ABE" w:rsidRPr="00A54E01" w:rsidRDefault="00B31ABE" w:rsidP="00CD079F">
      <w:pPr>
        <w:pStyle w:val="a4"/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69">
        <w:rPr>
          <w:rFonts w:ascii="Times New Roman" w:hAnsi="Times New Roman" w:cs="Times New Roman"/>
          <w:sz w:val="24"/>
          <w:szCs w:val="24"/>
        </w:rPr>
        <w:t>Стоимость образовательных услуг по настоящему Договору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исходя из действующих на момент заключения договора ставок на обучение, по программам Исполнителя и согласуется Сторонами</w:t>
      </w:r>
      <w:r w:rsidRPr="0022406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дополнительных</w:t>
      </w:r>
      <w:r w:rsidRPr="00224069">
        <w:rPr>
          <w:rFonts w:ascii="Times New Roman" w:hAnsi="Times New Roman" w:cs="Times New Roman"/>
          <w:sz w:val="24"/>
          <w:szCs w:val="24"/>
        </w:rPr>
        <w:t xml:space="preserve"> соглашениях</w:t>
      </w:r>
      <w:r>
        <w:rPr>
          <w:rFonts w:ascii="Times New Roman" w:hAnsi="Times New Roman" w:cs="Times New Roman"/>
          <w:sz w:val="24"/>
          <w:szCs w:val="24"/>
        </w:rPr>
        <w:t xml:space="preserve">. Сумма договора определяется всеми дополнительными соглашениями, </w:t>
      </w:r>
      <w:r w:rsidRPr="00224069">
        <w:rPr>
          <w:rFonts w:ascii="Times New Roman" w:hAnsi="Times New Roman" w:cs="Times New Roman"/>
          <w:sz w:val="24"/>
          <w:szCs w:val="24"/>
        </w:rPr>
        <w:t xml:space="preserve">являющимися неотъемлемой частью </w:t>
      </w:r>
      <w:r>
        <w:rPr>
          <w:rFonts w:ascii="Times New Roman" w:hAnsi="Times New Roman" w:cs="Times New Roman"/>
          <w:sz w:val="24"/>
          <w:szCs w:val="24"/>
        </w:rPr>
        <w:t>настоящего Договора (НДС не облагается – п. 2 ст. 346.11 гл. 26.2 НК РФ)</w:t>
      </w:r>
      <w:r w:rsidRPr="0022406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3D80166" w14:textId="77777777" w:rsidR="00B31ABE" w:rsidRPr="00224069" w:rsidRDefault="00B31ABE" w:rsidP="00CD079F">
      <w:pPr>
        <w:pStyle w:val="a4"/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069">
        <w:rPr>
          <w:rFonts w:ascii="Times New Roman" w:hAnsi="Times New Roman" w:cs="Times New Roman"/>
          <w:sz w:val="24"/>
          <w:szCs w:val="24"/>
        </w:rPr>
        <w:t>Если иное не будет согласовано Сторонами дополнительно, расчёты по Договору осуществляются в порядке предварительной оплаты. Заказчик перечисляет на расчетный счет Исполнителя 100% (сто процентов) стоимости Услуг, оказываемых по соответствующей Заявке, в течение 3 (трех) банковских дней со дня ее принятия и выставления Исполнителем счета на оплату, но не позднее, чем за пять рабочих дней до начала обучения.</w:t>
      </w:r>
    </w:p>
    <w:p w14:paraId="43D80167" w14:textId="77777777" w:rsidR="00B31ABE" w:rsidRDefault="00B31ABE" w:rsidP="00CD079F">
      <w:pPr>
        <w:pStyle w:val="a4"/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Обязательства Заказчика по оплате считаются исполненными </w:t>
      </w:r>
      <w:r w:rsidRPr="00FD19A5">
        <w:rPr>
          <w:rFonts w:ascii="Times New Roman" w:hAnsi="Times New Roman" w:cs="Times New Roman"/>
          <w:sz w:val="24"/>
          <w:szCs w:val="24"/>
        </w:rPr>
        <w:t>с момента зачисления денежных средств на корреспондентский счет банка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D80168" w14:textId="77777777" w:rsidR="00B31ABE" w:rsidRPr="00224069" w:rsidRDefault="00B31ABE" w:rsidP="00CD079F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D80169" w14:textId="77777777" w:rsidR="00B31ABE" w:rsidRDefault="00B31ABE" w:rsidP="00CD079F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ПРИЕМКИ ОКАЗАННЫХ УСЛУГ</w:t>
      </w:r>
    </w:p>
    <w:p w14:paraId="43D8016A" w14:textId="77777777" w:rsidR="00B31ABE" w:rsidRPr="00C03FD8" w:rsidRDefault="00B31ABE" w:rsidP="00CD079F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8016B" w14:textId="77777777" w:rsidR="00B31ABE" w:rsidRPr="00FD19A5" w:rsidRDefault="00B31ABE" w:rsidP="00CD07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3CF">
        <w:rPr>
          <w:rFonts w:ascii="Times New Roman" w:hAnsi="Times New Roman" w:cs="Times New Roman"/>
          <w:sz w:val="24"/>
          <w:szCs w:val="24"/>
        </w:rPr>
        <w:t xml:space="preserve">5.1. </w:t>
      </w:r>
      <w:r w:rsidRPr="00FD19A5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после оказания образовательных услуг, Исполнитель обязан предоставить Заказчику Акт приемки оказанных услуг. </w:t>
      </w:r>
    </w:p>
    <w:p w14:paraId="43D8016C" w14:textId="77777777" w:rsidR="00B31ABE" w:rsidRPr="00FD19A5" w:rsidRDefault="00B31ABE" w:rsidP="00CD07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3CF">
        <w:rPr>
          <w:rFonts w:ascii="Times New Roman" w:hAnsi="Times New Roman" w:cs="Times New Roman"/>
          <w:sz w:val="24"/>
          <w:szCs w:val="24"/>
        </w:rPr>
        <w:t>5</w:t>
      </w:r>
      <w:r w:rsidRPr="00FD19A5">
        <w:rPr>
          <w:rFonts w:ascii="Times New Roman" w:hAnsi="Times New Roman" w:cs="Times New Roman"/>
          <w:sz w:val="24"/>
          <w:szCs w:val="24"/>
        </w:rPr>
        <w:t>.2. В течение 5 (пяти) рабочих дней с момента получения Акта приемки оказанных услуг Заказчик обязан подписать его либо направить в письменной форме мотивированный отказ от его подписания, с указанием причин, послуживших к отказу от подписания Акта приемки оказанных услуг.</w:t>
      </w:r>
    </w:p>
    <w:p w14:paraId="43D8016D" w14:textId="77777777" w:rsidR="00B31ABE" w:rsidRPr="00FD19A5" w:rsidRDefault="00B31ABE" w:rsidP="00CD07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3CF">
        <w:rPr>
          <w:rFonts w:ascii="Times New Roman" w:hAnsi="Times New Roman" w:cs="Times New Roman"/>
          <w:sz w:val="24"/>
          <w:szCs w:val="24"/>
        </w:rPr>
        <w:t>5</w:t>
      </w:r>
      <w:r w:rsidRPr="00FD19A5">
        <w:rPr>
          <w:rFonts w:ascii="Times New Roman" w:hAnsi="Times New Roman" w:cs="Times New Roman"/>
          <w:sz w:val="24"/>
          <w:szCs w:val="24"/>
        </w:rPr>
        <w:t>.3. В</w:t>
      </w:r>
      <w:r>
        <w:rPr>
          <w:rFonts w:ascii="Times New Roman" w:hAnsi="Times New Roman" w:cs="Times New Roman"/>
          <w:sz w:val="24"/>
          <w:szCs w:val="24"/>
        </w:rPr>
        <w:t xml:space="preserve"> случае не подписания или не предоставления Заказчиком акта, а также </w:t>
      </w:r>
      <w:r w:rsidRPr="00FD19A5">
        <w:rPr>
          <w:rFonts w:ascii="Times New Roman" w:hAnsi="Times New Roman" w:cs="Times New Roman"/>
          <w:sz w:val="24"/>
          <w:szCs w:val="24"/>
        </w:rPr>
        <w:t xml:space="preserve">отсутствия мотивированного отказа в течение указанного в п. </w:t>
      </w:r>
      <w:r w:rsidRPr="00AD354B">
        <w:rPr>
          <w:rFonts w:ascii="Times New Roman" w:hAnsi="Times New Roman" w:cs="Times New Roman"/>
          <w:sz w:val="24"/>
          <w:szCs w:val="24"/>
        </w:rPr>
        <w:t>5</w:t>
      </w:r>
      <w:r w:rsidRPr="00FD19A5">
        <w:rPr>
          <w:rFonts w:ascii="Times New Roman" w:hAnsi="Times New Roman" w:cs="Times New Roman"/>
          <w:sz w:val="24"/>
          <w:szCs w:val="24"/>
        </w:rPr>
        <w:t xml:space="preserve">.2. срока, Акт приемки считается согласованным Заказчиком, о чем Исполнитель составляет соответствующий Акт, подписанный и заверенный печатью, и высылает его скан-копию Заказчику с электронной почты Исполнителя </w:t>
      </w:r>
      <w:r w:rsidR="00E40552" w:rsidRPr="00E40552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E40552" w:rsidRPr="00E40552">
        <w:rPr>
          <w:rFonts w:ascii="Times New Roman" w:hAnsi="Times New Roman" w:cs="Times New Roman"/>
          <w:sz w:val="24"/>
          <w:szCs w:val="24"/>
        </w:rPr>
        <w:t>@</w:t>
      </w:r>
      <w:r w:rsidR="00E40552" w:rsidRPr="00E40552">
        <w:rPr>
          <w:rFonts w:ascii="Times New Roman" w:hAnsi="Times New Roman" w:cs="Times New Roman"/>
          <w:sz w:val="24"/>
          <w:szCs w:val="24"/>
          <w:lang w:val="en-US"/>
        </w:rPr>
        <w:t>standartb</w:t>
      </w:r>
      <w:r w:rsidR="00E40552" w:rsidRPr="00E40552">
        <w:rPr>
          <w:rFonts w:ascii="Times New Roman" w:hAnsi="Times New Roman" w:cs="Times New Roman"/>
          <w:sz w:val="24"/>
          <w:szCs w:val="24"/>
        </w:rPr>
        <w:t>.</w:t>
      </w:r>
      <w:r w:rsidR="00E40552" w:rsidRPr="00E4055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40552" w:rsidRPr="00E40552">
        <w:rPr>
          <w:rFonts w:ascii="Times New Roman" w:hAnsi="Times New Roman" w:cs="Times New Roman"/>
          <w:sz w:val="24"/>
          <w:szCs w:val="24"/>
        </w:rPr>
        <w:t xml:space="preserve"> </w:t>
      </w:r>
      <w:r w:rsidRPr="00FD19A5">
        <w:rPr>
          <w:rFonts w:ascii="Times New Roman" w:hAnsi="Times New Roman" w:cs="Times New Roman"/>
          <w:sz w:val="24"/>
          <w:szCs w:val="24"/>
        </w:rPr>
        <w:t>на электронную почту Заказчика.</w:t>
      </w:r>
    </w:p>
    <w:p w14:paraId="43D8016E" w14:textId="77777777" w:rsidR="00B31ABE" w:rsidRDefault="00B31ABE" w:rsidP="00CD07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3CF">
        <w:rPr>
          <w:rFonts w:ascii="Times New Roman" w:hAnsi="Times New Roman" w:cs="Times New Roman"/>
          <w:sz w:val="24"/>
          <w:szCs w:val="24"/>
        </w:rPr>
        <w:t>5</w:t>
      </w:r>
      <w:r w:rsidRPr="00FD19A5">
        <w:rPr>
          <w:rFonts w:ascii="Times New Roman" w:hAnsi="Times New Roman" w:cs="Times New Roman"/>
          <w:sz w:val="24"/>
          <w:szCs w:val="24"/>
        </w:rPr>
        <w:t>.4. В случае осуществления приемки оказанных образовательных услуг в порядке, установленном п.</w:t>
      </w:r>
      <w:r w:rsidRPr="00AD354B">
        <w:rPr>
          <w:rFonts w:ascii="Times New Roman" w:hAnsi="Times New Roman" w:cs="Times New Roman"/>
          <w:sz w:val="24"/>
          <w:szCs w:val="24"/>
        </w:rPr>
        <w:t>5</w:t>
      </w:r>
      <w:r w:rsidRPr="00FD19A5">
        <w:rPr>
          <w:rFonts w:ascii="Times New Roman" w:hAnsi="Times New Roman" w:cs="Times New Roman"/>
          <w:sz w:val="24"/>
          <w:szCs w:val="24"/>
        </w:rPr>
        <w:t>.3. Договора, образовательные услуги признаются оказанными надлежащим образом и последующие претензии Заказчика по количеству и качеству оказанных образовательных услуг не принимаются.</w:t>
      </w:r>
    </w:p>
    <w:p w14:paraId="43D8016F" w14:textId="77777777" w:rsidR="00B31ABE" w:rsidRPr="00FD19A5" w:rsidRDefault="00B31ABE" w:rsidP="00CD07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D80170" w14:textId="77777777" w:rsidR="00B31ABE" w:rsidRDefault="00B31ABE" w:rsidP="00CD079F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14:paraId="43D80171" w14:textId="77777777" w:rsidR="00B31ABE" w:rsidRPr="00FD19A5" w:rsidRDefault="00B31ABE" w:rsidP="00CD0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80172" w14:textId="77777777" w:rsidR="00B31ABE" w:rsidRPr="00D75A20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3D80173" w14:textId="77777777" w:rsidR="00B31ABE" w:rsidRPr="000F52A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AE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3D80174" w14:textId="77777777" w:rsidR="00B31ABE" w:rsidRPr="000F52AE" w:rsidRDefault="00B31ABE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2AE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по соглашению Сторон.</w:t>
      </w:r>
    </w:p>
    <w:p w14:paraId="43D80175" w14:textId="77777777" w:rsidR="00B31ABE" w:rsidRPr="000F52A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AE">
        <w:rPr>
          <w:rFonts w:ascii="Times New Roman" w:hAnsi="Times New Roman" w:cs="Times New Roman"/>
          <w:sz w:val="24"/>
          <w:szCs w:val="24"/>
        </w:rPr>
        <w:t>6.3.Настоящий Договор может быть расторгнут по инициативе Исполнителя в одностороннем порядке,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«15» сентября 2020 г. N 1441:</w:t>
      </w:r>
    </w:p>
    <w:p w14:paraId="43D80176" w14:textId="77777777" w:rsidR="00B31ABE" w:rsidRPr="000F52AE" w:rsidRDefault="00B31ABE" w:rsidP="00CD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2A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F52AE">
        <w:rPr>
          <w:rFonts w:ascii="Times New Roman" w:hAnsi="Times New Roman" w:cs="Times New Roman"/>
          <w:sz w:val="24"/>
          <w:szCs w:val="24"/>
        </w:rPr>
        <w:t>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43D80177" w14:textId="77777777" w:rsidR="00B31ABE" w:rsidRPr="000F52AE" w:rsidRDefault="00B31ABE" w:rsidP="00CD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2A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F52AE">
        <w:rPr>
          <w:rFonts w:ascii="Times New Roman" w:hAnsi="Times New Roman" w:cs="Times New Roman"/>
          <w:sz w:val="24"/>
          <w:szCs w:val="24"/>
        </w:rPr>
        <w:t>росрочки оплаты стоимости образовательных услуг;</w:t>
      </w:r>
    </w:p>
    <w:p w14:paraId="43D80178" w14:textId="77777777" w:rsidR="00B31ABE" w:rsidRPr="000F52AE" w:rsidRDefault="00B31ABE" w:rsidP="00CD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2A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F52AE">
        <w:rPr>
          <w:rFonts w:ascii="Times New Roman" w:hAnsi="Times New Roman" w:cs="Times New Roman"/>
          <w:sz w:val="24"/>
          <w:szCs w:val="24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3D80179" w14:textId="77777777" w:rsidR="00B31ABE" w:rsidRPr="000F52AE" w:rsidRDefault="00B31ABE" w:rsidP="00CD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2A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0F52AE">
        <w:rPr>
          <w:rFonts w:ascii="Times New Roman" w:hAnsi="Times New Roman" w:cs="Times New Roman"/>
          <w:sz w:val="24"/>
          <w:szCs w:val="24"/>
          <w:shd w:val="clear" w:color="auto" w:fill="FFFFFF"/>
        </w:rPr>
        <w:t>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</w:p>
    <w:p w14:paraId="43D8017A" w14:textId="77777777" w:rsidR="00B31ABE" w:rsidRPr="000F52AE" w:rsidRDefault="00B31ABE" w:rsidP="00CD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2AE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43D8017B" w14:textId="77777777" w:rsidR="00B31ABE" w:rsidRPr="000F52A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AE">
        <w:rPr>
          <w:rFonts w:ascii="Times New Roman" w:hAnsi="Times New Roman" w:cs="Times New Roman"/>
          <w:sz w:val="24"/>
          <w:szCs w:val="24"/>
        </w:rPr>
        <w:t>6.4. Исполнитель вправе отказаться от исполнения обязательств по Договору при условии возмещения Заказчику полной стоимости образовательных услуг по настоящему Договору.</w:t>
      </w:r>
    </w:p>
    <w:p w14:paraId="43D8017C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AE">
        <w:rPr>
          <w:rFonts w:ascii="Times New Roman" w:hAnsi="Times New Roman" w:cs="Times New Roman"/>
          <w:sz w:val="24"/>
          <w:szCs w:val="24"/>
        </w:rPr>
        <w:t>6.5. Заказчик вправе отказаться от исполнения настоящего Договора при условии оплаты Исполнителю фактически понесенных им расходов.</w:t>
      </w:r>
      <w:r w:rsidRPr="00FD1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8017D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8017E" w14:textId="77777777" w:rsidR="00B31ABE" w:rsidRDefault="00B31ABE" w:rsidP="00CD079F">
      <w:pPr>
        <w:pStyle w:val="a4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14:paraId="43D8017F" w14:textId="77777777" w:rsidR="00B31ABE" w:rsidRPr="00FD19A5" w:rsidRDefault="00B31ABE" w:rsidP="00CD079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3D80180" w14:textId="77777777" w:rsidR="00B31ABE" w:rsidRPr="00FD19A5" w:rsidRDefault="00B31ABE" w:rsidP="00CD079F">
      <w:pPr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BB43AB">
        <w:rPr>
          <w:rFonts w:ascii="Times New Roman" w:hAnsi="Times New Roman" w:cs="Times New Roman"/>
          <w:sz w:val="24"/>
          <w:szCs w:val="24"/>
        </w:rPr>
        <w:t>7</w:t>
      </w:r>
      <w:r w:rsidRPr="00FD19A5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43D80181" w14:textId="77777777" w:rsidR="00B31ABE" w:rsidRPr="00FD19A5" w:rsidRDefault="00B31ABE" w:rsidP="00CD079F">
      <w:pPr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BB43AB">
        <w:rPr>
          <w:rFonts w:ascii="Times New Roman" w:hAnsi="Times New Roman" w:cs="Times New Roman"/>
          <w:sz w:val="24"/>
          <w:szCs w:val="24"/>
        </w:rPr>
        <w:t>7</w:t>
      </w:r>
      <w:r w:rsidRPr="00FD19A5">
        <w:rPr>
          <w:rFonts w:ascii="Times New Roman" w:hAnsi="Times New Roman" w:cs="Times New Roman"/>
          <w:sz w:val="24"/>
          <w:szCs w:val="24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другой Стороне причиненные убытки.</w:t>
      </w:r>
    </w:p>
    <w:p w14:paraId="43D80182" w14:textId="77777777" w:rsidR="00B31ABE" w:rsidRPr="00FD19A5" w:rsidRDefault="00B31ABE" w:rsidP="00CD079F">
      <w:pPr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BB43AB">
        <w:rPr>
          <w:rFonts w:ascii="Times New Roman" w:hAnsi="Times New Roman" w:cs="Times New Roman"/>
          <w:sz w:val="24"/>
          <w:szCs w:val="24"/>
        </w:rPr>
        <w:t>7</w:t>
      </w:r>
      <w:r w:rsidRPr="00FD19A5">
        <w:rPr>
          <w:rFonts w:ascii="Times New Roman" w:hAnsi="Times New Roman" w:cs="Times New Roman"/>
          <w:sz w:val="24"/>
          <w:szCs w:val="24"/>
        </w:rPr>
        <w:t xml:space="preserve">.3. Споры и разногласия, которые   могут   возникнуть при   исполнении настоящего Договора, подлежат рассмотрению в претензионном порядке. Срок рассмотрения претензии составляет 10 рабочих дней с даты ее получения стороной. </w:t>
      </w:r>
    </w:p>
    <w:p w14:paraId="43D80183" w14:textId="77777777" w:rsidR="00B31ABE" w:rsidRDefault="00B31ABE" w:rsidP="00CD079F">
      <w:pPr>
        <w:tabs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AB">
        <w:rPr>
          <w:rFonts w:ascii="Times New Roman" w:hAnsi="Times New Roman" w:cs="Times New Roman"/>
          <w:sz w:val="24"/>
          <w:szCs w:val="24"/>
        </w:rPr>
        <w:t>7</w:t>
      </w:r>
      <w:r w:rsidRPr="00FD19A5">
        <w:rPr>
          <w:rFonts w:ascii="Times New Roman" w:hAnsi="Times New Roman" w:cs="Times New Roman"/>
          <w:sz w:val="24"/>
          <w:szCs w:val="24"/>
        </w:rPr>
        <w:t xml:space="preserve">.4. В случае </w:t>
      </w:r>
      <w:proofErr w:type="gramStart"/>
      <w:r w:rsidRPr="00FD19A5">
        <w:rPr>
          <w:rFonts w:ascii="Times New Roman" w:hAnsi="Times New Roman" w:cs="Times New Roman"/>
          <w:sz w:val="24"/>
          <w:szCs w:val="24"/>
        </w:rPr>
        <w:t>не урегулирования</w:t>
      </w:r>
      <w:proofErr w:type="gramEnd"/>
      <w:r w:rsidRPr="00FD19A5">
        <w:rPr>
          <w:rFonts w:ascii="Times New Roman" w:hAnsi="Times New Roman" w:cs="Times New Roman"/>
          <w:sz w:val="24"/>
          <w:szCs w:val="24"/>
        </w:rPr>
        <w:t xml:space="preserve"> разногласий в претензионном порядке, спор подлежит рассмотрению в Арбитражном суде по месту нахождения Истца.</w:t>
      </w:r>
    </w:p>
    <w:p w14:paraId="43D80184" w14:textId="77777777" w:rsidR="00B31ABE" w:rsidRPr="00FD19A5" w:rsidRDefault="00B31ABE" w:rsidP="00CD079F">
      <w:pPr>
        <w:tabs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80185" w14:textId="77777777" w:rsidR="00B31ABE" w:rsidRPr="00C03FD8" w:rsidRDefault="00B31ABE" w:rsidP="00CD079F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43D80186" w14:textId="77777777" w:rsidR="00B31ABE" w:rsidRPr="00FD19A5" w:rsidRDefault="00B31ABE" w:rsidP="00CD0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D80187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AB">
        <w:rPr>
          <w:rFonts w:ascii="Times New Roman" w:hAnsi="Times New Roman" w:cs="Times New Roman"/>
          <w:sz w:val="24"/>
          <w:szCs w:val="24"/>
        </w:rPr>
        <w:t>8</w:t>
      </w:r>
      <w:r w:rsidRPr="00FD19A5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«31» декабря 20</w:t>
      </w:r>
      <w:r w:rsidRPr="00F36C7A">
        <w:rPr>
          <w:rFonts w:ascii="Times New Roman" w:hAnsi="Times New Roman" w:cs="Times New Roman"/>
          <w:sz w:val="24"/>
          <w:szCs w:val="24"/>
        </w:rPr>
        <w:t>2</w:t>
      </w:r>
      <w:r w:rsidR="00234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года, а в части исполнения и взаиморасчетов – до полного исполнения Сторонами своих обязательств. </w:t>
      </w:r>
    </w:p>
    <w:p w14:paraId="43D80188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AB">
        <w:rPr>
          <w:rFonts w:ascii="Times New Roman" w:hAnsi="Times New Roman" w:cs="Times New Roman"/>
          <w:sz w:val="24"/>
          <w:szCs w:val="24"/>
        </w:rPr>
        <w:t>8</w:t>
      </w:r>
      <w:r w:rsidRPr="00FD19A5">
        <w:rPr>
          <w:rFonts w:ascii="Times New Roman" w:hAnsi="Times New Roman" w:cs="Times New Roman"/>
          <w:sz w:val="24"/>
          <w:szCs w:val="24"/>
        </w:rPr>
        <w:t xml:space="preserve">.2. Если ни одна из сторон за </w:t>
      </w:r>
      <w:r>
        <w:rPr>
          <w:rFonts w:ascii="Times New Roman" w:hAnsi="Times New Roman" w:cs="Times New Roman"/>
          <w:sz w:val="24"/>
          <w:szCs w:val="24"/>
        </w:rPr>
        <w:t>30 (тридцать) дней</w:t>
      </w:r>
      <w:r w:rsidRPr="00FD19A5">
        <w:rPr>
          <w:rFonts w:ascii="Times New Roman" w:hAnsi="Times New Roman" w:cs="Times New Roman"/>
          <w:sz w:val="24"/>
          <w:szCs w:val="24"/>
        </w:rPr>
        <w:t xml:space="preserve"> до окончания срока действия договора не заявит о своем намерении расторгнуть договор, то он считается каждый раз пролонгированным на следующий год на аналогичных условиях.</w:t>
      </w:r>
    </w:p>
    <w:p w14:paraId="43D80189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8018A" w14:textId="77777777" w:rsidR="00B31ABE" w:rsidRPr="00C03FD8" w:rsidRDefault="00B31ABE" w:rsidP="00CD079F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14:paraId="43D8018B" w14:textId="77777777" w:rsidR="00B31ABE" w:rsidRPr="007E1DE9" w:rsidRDefault="00B31ABE" w:rsidP="00CD0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D8018C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D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3FD8">
        <w:rPr>
          <w:rFonts w:ascii="Times New Roman" w:hAnsi="Times New Roman" w:cs="Times New Roman"/>
          <w:sz w:val="24"/>
          <w:szCs w:val="24"/>
        </w:rPr>
        <w:t>Исполнитель обязан предпринять со своей стороны все возможные действия для обеспечения неразглашения сведений его работниками, ставших известными в ходе выполнения настоящего Договора и являющихся информацией конфиденциального характера по отношению к Обучающемуся.</w:t>
      </w:r>
    </w:p>
    <w:p w14:paraId="43D8018D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Заказчик обязан не разглашать в той или иной форме сведения конфиденциального характера, составляющие коммерческую тайну Исполнителя, а также положения настоящего Договора третьим лицам.</w:t>
      </w:r>
    </w:p>
    <w:p w14:paraId="43D8018E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Стороны несут ответственность в соответствии с законодательством Российской Федерации за разглашение конфиденциальной информации, а также персональных данных работников и представителей другой Стороны, полученных от последней в рамках исполнения своих обязательств по Договору. Не является нарушением режима конфиденциальности предоставление Сторонами информации по запросу </w:t>
      </w:r>
      <w:r>
        <w:rPr>
          <w:rFonts w:ascii="Times New Roman" w:hAnsi="Times New Roman" w:cs="Times New Roman"/>
          <w:sz w:val="24"/>
          <w:szCs w:val="24"/>
        </w:rPr>
        <w:lastRenderedPageBreak/>
        <w:t>уполномоченных государственных органов в соответствии с законодательством Российской Федерации.</w:t>
      </w:r>
    </w:p>
    <w:p w14:paraId="43D8018F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Обучающиеся настоящим обязуются бессрочно соблюдать конфиденциальность ставших им известными персональных данных других Обучающихся.</w:t>
      </w:r>
    </w:p>
    <w:p w14:paraId="43D80190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Конфиденциальной считается любая информация, относительно финансового или коммерческого положения Сторон, которая прямо названа и промаркирована Сторонами в качестве Конфиденциальной.</w:t>
      </w:r>
    </w:p>
    <w:p w14:paraId="43D80191" w14:textId="77777777" w:rsidR="00B31ABE" w:rsidRPr="00C03FD8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Сам факт заключения и предмет Договора и соответствующих дополнительных соглашений не является конфиденциальным. Финансовые условия Договора являются конфиденциальными. </w:t>
      </w:r>
    </w:p>
    <w:p w14:paraId="43D80192" w14:textId="77777777" w:rsidR="00B31ABE" w:rsidRPr="00C03FD8" w:rsidRDefault="00B31ABE" w:rsidP="00CD079F">
      <w:pPr>
        <w:spacing w:line="240" w:lineRule="auto"/>
      </w:pPr>
    </w:p>
    <w:p w14:paraId="43D80193" w14:textId="77777777" w:rsidR="00B31ABE" w:rsidRPr="00EB0C94" w:rsidRDefault="00B31ABE" w:rsidP="00CD079F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43D80194" w14:textId="77777777" w:rsidR="00B31ABE" w:rsidRPr="00610079" w:rsidRDefault="00B31ABE" w:rsidP="00CD0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D80195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79">
        <w:rPr>
          <w:rFonts w:ascii="Times New Roman" w:hAnsi="Times New Roman" w:cs="Times New Roman"/>
          <w:sz w:val="24"/>
          <w:szCs w:val="24"/>
        </w:rPr>
        <w:t xml:space="preserve">10.1. </w:t>
      </w:r>
      <w:r>
        <w:rPr>
          <w:rFonts w:ascii="Times New Roman" w:hAnsi="Times New Roman" w:cs="Times New Roman"/>
          <w:sz w:val="24"/>
          <w:szCs w:val="24"/>
        </w:rPr>
        <w:t>Подписав Договор, Заказчик, Обучающийся выражают свое согласие на обработку Исполнителем персональных данных, которая включаем в себя</w:t>
      </w:r>
      <w:r w:rsidRPr="00EB0C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сбор, систематизацию, накопление хранение, уточнение (обновление, изменение), использование, обезличивание, блокирование, уничтожение персональных данных.</w:t>
      </w:r>
    </w:p>
    <w:p w14:paraId="43D80196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Исполнитель вправе собирать, использовать, предавать, хранить или образом обрабатывать (далее по тексту - Обработка) информацию, предоставленную Заказчиком и Обучающимся, которая может быть отнесена к Персональным данным физических лиц (далее по тексту – Персональные данные) в соответствии с действующим законодательством. </w:t>
      </w:r>
    </w:p>
    <w:p w14:paraId="43D80197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Заказчик гарантирует, что имеет право предоставлять Персональные данные Исполнителю для целей обучения, что Персональные данные были собраны и обработаны в соответствии с действующим законодательством.</w:t>
      </w:r>
    </w:p>
    <w:p w14:paraId="43D80198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Обработка персональных данных Обучающихся осуществляется Исполнителем в соответствии с законодательством Российской Федерации, как в электронном, так и в документированном виде.</w:t>
      </w:r>
    </w:p>
    <w:p w14:paraId="43D80199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Целью обработки Исполнителем персональных данных Обучающихся является выполнение обязательств по настоящему Договору, выполнение требований законодательства Российской Федерации об образовании.</w:t>
      </w:r>
    </w:p>
    <w:p w14:paraId="43D8019A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Стороны обязуются использовать полученные персональные данные Обучающихся исключительно в заявленных целях в соответствии с действующим законодательством Российской Федерации.</w:t>
      </w:r>
    </w:p>
    <w:p w14:paraId="43D8019B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В соответствии со ст. 14 Федерального закона от «27» июля 2006 года № 152-ФЗ «О персональных данных» Обучающихся имеет право на получение информации, касающейся обработки его персональных данных. </w:t>
      </w:r>
    </w:p>
    <w:p w14:paraId="43D8019C" w14:textId="77777777" w:rsidR="00B31ABE" w:rsidRPr="00914579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Заказчик и Обучающиеся согласны на передачу Исполнителем конфиденциальной информации и Персональных данных для их хранения на региональном сервере, обслуживаемом поставщиком ИТ-услуг или аффилированным лицом</w:t>
      </w:r>
      <w:r w:rsidRPr="0091457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субподрядчиком Исполнителя, при условии обеспечения технических, организационных и иных мер безопасности на должном уровне. Конфиденциальная информация и Персональные данные хранятся Исполнителем в течение 3 (трех) лет с даты прекращения отношений Сторон или в течение иного периода, установленного законодательством. </w:t>
      </w:r>
    </w:p>
    <w:p w14:paraId="43D8019D" w14:textId="77777777" w:rsidR="00B31ABE" w:rsidRPr="00C03FD8" w:rsidRDefault="00B31ABE" w:rsidP="00CD079F">
      <w:pPr>
        <w:spacing w:line="240" w:lineRule="auto"/>
        <w:rPr>
          <w:b/>
        </w:rPr>
      </w:pPr>
    </w:p>
    <w:p w14:paraId="43D8019E" w14:textId="77777777" w:rsidR="00B31ABE" w:rsidRDefault="00B31ABE" w:rsidP="00CD079F">
      <w:pPr>
        <w:pStyle w:val="a4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79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14:paraId="43D8019F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801A0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D1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19A5">
        <w:rPr>
          <w:rFonts w:ascii="Times New Roman" w:hAnsi="Times New Roman" w:cs="Times New Roman"/>
          <w:sz w:val="24"/>
          <w:szCs w:val="24"/>
        </w:rPr>
        <w:t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43D801A1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В случаях, не урегулированных настоящим Договором, Стороны руководствуются законодательством Российской Федерации.</w:t>
      </w:r>
    </w:p>
    <w:p w14:paraId="43D801A2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Pr="00FD1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19A5">
        <w:rPr>
          <w:rFonts w:ascii="Times New Roman" w:hAnsi="Times New Roman" w:cs="Times New Roman"/>
          <w:sz w:val="24"/>
          <w:szCs w:val="24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</w:t>
      </w:r>
      <w:r w:rsidRPr="00FD19A5">
        <w:rPr>
          <w:rFonts w:ascii="Times New Roman" w:hAnsi="Times New Roman" w:cs="Times New Roman"/>
          <w:sz w:val="24"/>
          <w:szCs w:val="24"/>
        </w:rPr>
        <w:t>.</w:t>
      </w:r>
    </w:p>
    <w:p w14:paraId="43D801A3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D1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19A5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двух экземплярах, </w:t>
      </w:r>
      <w:r>
        <w:rPr>
          <w:rFonts w:ascii="Times New Roman" w:hAnsi="Times New Roman" w:cs="Times New Roman"/>
          <w:sz w:val="24"/>
          <w:szCs w:val="24"/>
        </w:rPr>
        <w:t>имеющих равную</w:t>
      </w:r>
      <w:r w:rsidRPr="00FD19A5">
        <w:rPr>
          <w:rFonts w:ascii="Times New Roman" w:hAnsi="Times New Roman" w:cs="Times New Roman"/>
          <w:sz w:val="24"/>
          <w:szCs w:val="24"/>
        </w:rPr>
        <w:t xml:space="preserve"> юридическую силу</w:t>
      </w:r>
      <w:r>
        <w:rPr>
          <w:rFonts w:ascii="Times New Roman" w:hAnsi="Times New Roman" w:cs="Times New Roman"/>
          <w:sz w:val="24"/>
          <w:szCs w:val="24"/>
        </w:rPr>
        <w:t>, по одному для каждой из Сторон.</w:t>
      </w:r>
    </w:p>
    <w:p w14:paraId="43D801A4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</w:t>
      </w:r>
      <w:r w:rsidRPr="00FD19A5">
        <w:rPr>
          <w:rFonts w:ascii="Times New Roman" w:hAnsi="Times New Roman" w:cs="Times New Roman"/>
          <w:sz w:val="24"/>
          <w:szCs w:val="24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3D801A5" w14:textId="77777777" w:rsidR="00B31ABE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D1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19A5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43D801A6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 Материалы, преданные Заказчику или Обучающимся в рамках оказания Исполнителем образовательных услуг, являются объектом интеллектуальной собственности, права на которые могут принадлежать Исполнителю. Исполнитель предает материалы Заказчику или Обучающимся только с целью оказания образовательных услуг в соответствии с настоящим Договором. Использование материалов Заказчику и Обучающимся разрешено только в том объеме, необходимом для оказания Исполнителем услуг. Заказчик и Обучающиеся не вправе использовать материалы, переданные ему (им) Исполнителем, в иных целях, не указанных в настоящем пункте Договора, без письменного согласия Исполнителя. Заказчик несет ответственность за нарушение данного пункта в соответствии с законодательством Российской Федерации.</w:t>
      </w:r>
    </w:p>
    <w:p w14:paraId="43D801A7" w14:textId="77777777" w:rsidR="00B31ABE" w:rsidRPr="00FD19A5" w:rsidRDefault="00B31AB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801A8" w14:textId="77777777" w:rsidR="00B31ABE" w:rsidRDefault="00B31ABE" w:rsidP="00CD079F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43D801A9" w14:textId="77777777" w:rsidR="008D7CC7" w:rsidRPr="00FD19A5" w:rsidRDefault="008D7CC7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801AA" w14:textId="77777777" w:rsidR="009B2875" w:rsidRDefault="009B2875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01AB" w14:textId="77777777" w:rsidR="00C624E5" w:rsidRDefault="00C624E5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shd w:val="clear" w:color="auto" w:fill="FFFFFF"/>
        <w:tblLook w:val="04A0" w:firstRow="1" w:lastRow="0" w:firstColumn="1" w:lastColumn="0" w:noHBand="0" w:noVBand="1"/>
      </w:tblPr>
      <w:tblGrid>
        <w:gridCol w:w="4934"/>
        <w:gridCol w:w="4530"/>
      </w:tblGrid>
      <w:tr w:rsidR="00B31ABE" w:rsidRPr="00957405" w14:paraId="43D801B0" w14:textId="77777777" w:rsidTr="00DF11EB">
        <w:trPr>
          <w:trHeight w:val="360"/>
        </w:trPr>
        <w:tc>
          <w:tcPr>
            <w:tcW w:w="4934" w:type="dxa"/>
            <w:shd w:val="clear" w:color="auto" w:fill="FFFFFF"/>
            <w:hideMark/>
          </w:tcPr>
          <w:p w14:paraId="43D801AC" w14:textId="77777777" w:rsidR="00B31ABE" w:rsidRPr="00957405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43D801AD" w14:textId="77777777" w:rsidR="00B31ABE" w:rsidRPr="00B31ABE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BE">
              <w:rPr>
                <w:rFonts w:ascii="Times New Roman" w:hAnsi="Times New Roman" w:cs="Times New Roman"/>
                <w:b/>
                <w:sz w:val="24"/>
                <w:szCs w:val="24"/>
              </w:rPr>
              <w:t>ООО «УЭЦ «СБ»</w:t>
            </w:r>
          </w:p>
        </w:tc>
        <w:tc>
          <w:tcPr>
            <w:tcW w:w="4530" w:type="dxa"/>
            <w:shd w:val="clear" w:color="auto" w:fill="FFFFFF"/>
          </w:tcPr>
          <w:p w14:paraId="43D801AE" w14:textId="77777777" w:rsidR="00B31ABE" w:rsidRPr="00957405" w:rsidRDefault="00B31ABE" w:rsidP="00CD079F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43D801AF" w14:textId="77777777" w:rsidR="00B31ABE" w:rsidRPr="00957405" w:rsidRDefault="00B31ABE" w:rsidP="00CD079F">
            <w:pPr>
              <w:pStyle w:val="a9"/>
              <w:jc w:val="both"/>
              <w:rPr>
                <w:b/>
              </w:rPr>
            </w:pPr>
            <w:r w:rsidRPr="00957405">
              <w:rPr>
                <w:b/>
              </w:rPr>
              <w:t xml:space="preserve"> </w:t>
            </w:r>
          </w:p>
        </w:tc>
      </w:tr>
      <w:tr w:rsidR="00B31ABE" w:rsidRPr="00957405" w14:paraId="43D801C2" w14:textId="77777777" w:rsidTr="00DF11EB">
        <w:trPr>
          <w:trHeight w:val="857"/>
        </w:trPr>
        <w:tc>
          <w:tcPr>
            <w:tcW w:w="4934" w:type="dxa"/>
            <w:shd w:val="clear" w:color="auto" w:fill="FFFFFF"/>
            <w:hideMark/>
          </w:tcPr>
          <w:p w14:paraId="43D801B1" w14:textId="77777777" w:rsidR="00B31ABE" w:rsidRPr="002D697E" w:rsidRDefault="00B31ABE" w:rsidP="00CD079F">
            <w:pPr>
              <w:pStyle w:val="aa"/>
              <w:spacing w:before="0" w:beforeAutospacing="0" w:after="0" w:afterAutospacing="0"/>
            </w:pPr>
            <w:r w:rsidRPr="002D697E">
              <w:t xml:space="preserve">Юридический адрес: РФ, 115230, г. Москва, Варшавское ш., д. 42, комн. 2281, 2232 </w:t>
            </w:r>
            <w:proofErr w:type="spellStart"/>
            <w:r w:rsidRPr="002D697E">
              <w:t>эт</w:t>
            </w:r>
            <w:proofErr w:type="spellEnd"/>
            <w:r w:rsidRPr="002D697E">
              <w:t>. 2</w:t>
            </w:r>
          </w:p>
          <w:p w14:paraId="43D801B2" w14:textId="77777777" w:rsidR="00B31ABE" w:rsidRPr="002D697E" w:rsidRDefault="00B31ABE" w:rsidP="00CD079F">
            <w:pPr>
              <w:pStyle w:val="aa"/>
              <w:spacing w:before="0" w:beforeAutospacing="0" w:after="0" w:afterAutospacing="0"/>
            </w:pPr>
            <w:r w:rsidRPr="002D697E">
              <w:t xml:space="preserve">Фактическое место нахождения (почтовый адрес): РФ, 115230, г. Москва, Варшавское ш., д. 42, комн. 2281, 2232 </w:t>
            </w:r>
            <w:proofErr w:type="spellStart"/>
            <w:r w:rsidRPr="002D697E">
              <w:t>эт</w:t>
            </w:r>
            <w:proofErr w:type="spellEnd"/>
            <w:r w:rsidRPr="002D697E">
              <w:t>. 2</w:t>
            </w:r>
          </w:p>
          <w:p w14:paraId="43D801B3" w14:textId="77777777" w:rsidR="00B31ABE" w:rsidRPr="002D697E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E">
              <w:rPr>
                <w:rFonts w:ascii="Times New Roman" w:hAnsi="Times New Roman" w:cs="Times New Roman"/>
                <w:sz w:val="24"/>
                <w:szCs w:val="24"/>
              </w:rPr>
              <w:t>ОГРН: 1187746690746</w:t>
            </w:r>
          </w:p>
          <w:p w14:paraId="43D801B4" w14:textId="77777777" w:rsidR="00B31ABE" w:rsidRPr="002D697E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E">
              <w:rPr>
                <w:rFonts w:ascii="Times New Roman" w:hAnsi="Times New Roman" w:cs="Times New Roman"/>
                <w:sz w:val="24"/>
                <w:szCs w:val="24"/>
              </w:rPr>
              <w:t>ИНН: 9723054526</w:t>
            </w:r>
          </w:p>
          <w:p w14:paraId="43D801B5" w14:textId="77777777" w:rsidR="00B31ABE" w:rsidRPr="002D697E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E">
              <w:rPr>
                <w:rFonts w:ascii="Times New Roman" w:hAnsi="Times New Roman" w:cs="Times New Roman"/>
                <w:sz w:val="24"/>
                <w:szCs w:val="24"/>
              </w:rPr>
              <w:t>КПП: 772601001</w:t>
            </w:r>
          </w:p>
          <w:p w14:paraId="43D801B6" w14:textId="77777777" w:rsidR="00B31ABE" w:rsidRPr="002D697E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E">
              <w:rPr>
                <w:rFonts w:ascii="Times New Roman" w:hAnsi="Times New Roman" w:cs="Times New Roman"/>
                <w:sz w:val="24"/>
                <w:szCs w:val="24"/>
              </w:rPr>
              <w:t>р/с: 40702810002860007097</w:t>
            </w:r>
          </w:p>
          <w:p w14:paraId="43D801B7" w14:textId="77777777" w:rsidR="00B31ABE" w:rsidRPr="002D697E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E">
              <w:rPr>
                <w:rFonts w:ascii="Times New Roman" w:hAnsi="Times New Roman" w:cs="Times New Roman"/>
                <w:sz w:val="24"/>
                <w:szCs w:val="24"/>
              </w:rPr>
              <w:t>к/с: 30101810200000000593</w:t>
            </w:r>
          </w:p>
          <w:p w14:paraId="43D801B8" w14:textId="77777777" w:rsidR="00B31ABE" w:rsidRPr="002D697E" w:rsidRDefault="00B31ABE" w:rsidP="00CD079F">
            <w:pPr>
              <w:pStyle w:val="aa"/>
              <w:spacing w:before="0" w:beforeAutospacing="0" w:after="0" w:afterAutospacing="0"/>
            </w:pPr>
            <w:r w:rsidRPr="002D697E">
              <w:t>Банк: АО "АЛЬФА-БАНК"</w:t>
            </w:r>
          </w:p>
          <w:p w14:paraId="43D801B9" w14:textId="77777777" w:rsidR="00B31ABE" w:rsidRPr="002D697E" w:rsidRDefault="00B31ABE" w:rsidP="00CD079F">
            <w:pPr>
              <w:pStyle w:val="a9"/>
              <w:rPr>
                <w:lang w:val="en-US"/>
              </w:rPr>
            </w:pPr>
            <w:r w:rsidRPr="002D697E">
              <w:t>БИК</w:t>
            </w:r>
            <w:r w:rsidRPr="002D697E">
              <w:rPr>
                <w:lang w:val="en-US"/>
              </w:rPr>
              <w:t>: 044525593</w:t>
            </w:r>
          </w:p>
          <w:p w14:paraId="43D801BA" w14:textId="77777777" w:rsidR="00B31ABE" w:rsidRPr="002D697E" w:rsidRDefault="00B31ABE" w:rsidP="00CD079F">
            <w:pPr>
              <w:pStyle w:val="a9"/>
              <w:rPr>
                <w:lang w:val="en-US"/>
              </w:rPr>
            </w:pPr>
            <w:r w:rsidRPr="002D697E">
              <w:t>Тел</w:t>
            </w:r>
            <w:r w:rsidRPr="002D697E">
              <w:rPr>
                <w:lang w:val="en-US"/>
              </w:rPr>
              <w:t>: +7 (495) 181-69-39</w:t>
            </w:r>
          </w:p>
          <w:p w14:paraId="43D801BB" w14:textId="77777777" w:rsidR="00B31ABE" w:rsidRPr="002D697E" w:rsidRDefault="00B31ABE" w:rsidP="00CD079F">
            <w:pPr>
              <w:pStyle w:val="a9"/>
              <w:rPr>
                <w:lang w:val="en-US"/>
              </w:rPr>
            </w:pPr>
            <w:r w:rsidRPr="002D697E">
              <w:rPr>
                <w:lang w:val="en-US"/>
              </w:rPr>
              <w:t>E-mail: info@standartb.ru</w:t>
            </w:r>
          </w:p>
          <w:p w14:paraId="43D801BC" w14:textId="77777777" w:rsidR="00B31ABE" w:rsidRPr="00957405" w:rsidRDefault="00B31ABE" w:rsidP="00CD079F">
            <w:pPr>
              <w:tabs>
                <w:tab w:val="left" w:pos="1110"/>
              </w:tabs>
              <w:spacing w:line="240" w:lineRule="auto"/>
              <w:rPr>
                <w:rFonts w:ascii="Times New Roman" w:hAnsi="Times New Roman" w:cs="Times New Roman"/>
                <w:lang w:val="en-US" w:eastAsia="ar-SA"/>
              </w:rPr>
            </w:pPr>
          </w:p>
        </w:tc>
        <w:tc>
          <w:tcPr>
            <w:tcW w:w="4530" w:type="dxa"/>
            <w:shd w:val="clear" w:color="auto" w:fill="FFFFFF"/>
            <w:hideMark/>
          </w:tcPr>
          <w:p w14:paraId="43D801BD" w14:textId="77777777" w:rsidR="00B31ABE" w:rsidRPr="00957405" w:rsidRDefault="00B31ABE" w:rsidP="00CD079F">
            <w:pPr>
              <w:pStyle w:val="aa"/>
              <w:spacing w:before="0" w:beforeAutospacing="0" w:after="0" w:afterAutospacing="0"/>
            </w:pPr>
            <w:r w:rsidRPr="00957405">
              <w:t>Юридический адрес:</w:t>
            </w:r>
          </w:p>
          <w:p w14:paraId="43D801BE" w14:textId="77777777" w:rsidR="00B31ABE" w:rsidRPr="00957405" w:rsidRDefault="00B31ABE" w:rsidP="00CD079F">
            <w:pPr>
              <w:pStyle w:val="a9"/>
            </w:pPr>
            <w:r w:rsidRPr="00957405">
              <w:t xml:space="preserve"> </w:t>
            </w:r>
          </w:p>
          <w:p w14:paraId="43D801BF" w14:textId="77777777" w:rsidR="00B31ABE" w:rsidRPr="00957405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Фактическое место нахождения (почтовый адрес):</w:t>
            </w:r>
          </w:p>
          <w:p w14:paraId="43D801C0" w14:textId="77777777" w:rsidR="00B31ABE" w:rsidRPr="00957405" w:rsidRDefault="00B31ABE" w:rsidP="00CD079F">
            <w:pPr>
              <w:pStyle w:val="a9"/>
            </w:pPr>
            <w:r w:rsidRPr="00957405">
              <w:t xml:space="preserve"> </w:t>
            </w:r>
          </w:p>
          <w:p w14:paraId="43D801C1" w14:textId="77777777" w:rsidR="00B31ABE" w:rsidRPr="00957405" w:rsidRDefault="00B31ABE" w:rsidP="00CD079F">
            <w:pPr>
              <w:pStyle w:val="a9"/>
            </w:pPr>
            <w:r w:rsidRPr="00957405">
              <w:t>ОГРН:</w:t>
            </w:r>
          </w:p>
        </w:tc>
      </w:tr>
      <w:tr w:rsidR="00B31ABE" w:rsidRPr="00957405" w14:paraId="43D801CD" w14:textId="77777777" w:rsidTr="00DF11EB">
        <w:trPr>
          <w:trHeight w:val="1353"/>
        </w:trPr>
        <w:tc>
          <w:tcPr>
            <w:tcW w:w="4934" w:type="dxa"/>
            <w:shd w:val="clear" w:color="auto" w:fill="FFFFFF"/>
            <w:hideMark/>
          </w:tcPr>
          <w:p w14:paraId="43D801C3" w14:textId="77777777" w:rsidR="00B31ABE" w:rsidRPr="00957405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3D801C4" w14:textId="77777777" w:rsidR="00B31ABE" w:rsidRPr="00957405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801C5" w14:textId="77777777" w:rsidR="00B31ABE" w:rsidRPr="00957405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М.П.______________________ </w:t>
            </w:r>
            <w:r w:rsidR="005E075A">
              <w:rPr>
                <w:rFonts w:ascii="Times New Roman" w:hAnsi="Times New Roman" w:cs="Times New Roman"/>
                <w:sz w:val="24"/>
                <w:szCs w:val="24"/>
              </w:rPr>
              <w:t xml:space="preserve">Пронин </w:t>
            </w:r>
            <w:proofErr w:type="gramStart"/>
            <w:r w:rsidR="005E075A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proofErr w:type="gramEnd"/>
          </w:p>
          <w:p w14:paraId="43D801C6" w14:textId="77777777" w:rsidR="00B31ABE" w:rsidRPr="00957405" w:rsidRDefault="00B31ABE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FFFFFF"/>
            <w:hideMark/>
          </w:tcPr>
          <w:p w14:paraId="43D801C7" w14:textId="77777777" w:rsidR="00B31ABE" w:rsidRPr="00957405" w:rsidRDefault="00B31ABE" w:rsidP="00CD079F">
            <w:pPr>
              <w:pStyle w:val="aa"/>
              <w:spacing w:before="0" w:beforeAutospacing="0" w:after="0" w:afterAutospacing="0"/>
            </w:pPr>
            <w:r w:rsidRPr="00957405">
              <w:t xml:space="preserve">Генеральный директор </w:t>
            </w:r>
          </w:p>
          <w:p w14:paraId="43D801C8" w14:textId="77777777" w:rsidR="00B31ABE" w:rsidRPr="00957405" w:rsidRDefault="00B31ABE" w:rsidP="00CD079F">
            <w:pPr>
              <w:pStyle w:val="aa"/>
              <w:spacing w:before="0" w:beforeAutospacing="0" w:after="0" w:afterAutospacing="0"/>
            </w:pPr>
          </w:p>
          <w:p w14:paraId="43D801C9" w14:textId="77777777" w:rsidR="00B31ABE" w:rsidRPr="00957405" w:rsidRDefault="00B31ABE" w:rsidP="00CD079F">
            <w:pPr>
              <w:pStyle w:val="aa"/>
              <w:spacing w:before="0" w:beforeAutospacing="0" w:after="0" w:afterAutospacing="0"/>
            </w:pPr>
            <w:r w:rsidRPr="00957405">
              <w:t xml:space="preserve">М.П.______________  </w:t>
            </w:r>
          </w:p>
          <w:p w14:paraId="43D801CA" w14:textId="77777777" w:rsidR="00B31ABE" w:rsidRPr="00957405" w:rsidRDefault="00B31ABE" w:rsidP="00CD079F">
            <w:pPr>
              <w:pStyle w:val="aa"/>
              <w:spacing w:before="0" w:beforeAutospacing="0" w:after="0" w:afterAutospacing="0"/>
            </w:pPr>
          </w:p>
          <w:p w14:paraId="43D801CB" w14:textId="77777777" w:rsidR="00B31ABE" w:rsidRPr="00957405" w:rsidRDefault="00B31ABE" w:rsidP="00CD079F">
            <w:pPr>
              <w:pStyle w:val="aa"/>
              <w:spacing w:before="0" w:beforeAutospacing="0" w:after="0" w:afterAutospacing="0"/>
            </w:pPr>
          </w:p>
          <w:p w14:paraId="43D801CC" w14:textId="77777777" w:rsidR="00B31ABE" w:rsidRPr="00957405" w:rsidRDefault="00B31ABE" w:rsidP="00CD079F">
            <w:pPr>
              <w:pStyle w:val="aa"/>
              <w:spacing w:before="0" w:beforeAutospacing="0" w:after="0" w:afterAutospacing="0"/>
            </w:pPr>
          </w:p>
        </w:tc>
      </w:tr>
    </w:tbl>
    <w:p w14:paraId="43D801CE" w14:textId="77777777" w:rsidR="00C624E5" w:rsidRDefault="00C624E5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01CF" w14:textId="77777777" w:rsidR="00C624E5" w:rsidRDefault="00C624E5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01D0" w14:textId="77777777" w:rsidR="00C624E5" w:rsidRDefault="00C624E5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01D1" w14:textId="77777777" w:rsidR="00B31ABE" w:rsidRDefault="00B31ABE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01D2" w14:textId="77777777" w:rsidR="00B31ABE" w:rsidRDefault="00B31ABE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01D3" w14:textId="77777777" w:rsidR="00B31ABE" w:rsidRDefault="00B31ABE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01D4" w14:textId="77777777" w:rsidR="00B31ABE" w:rsidRDefault="00B31ABE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01D5" w14:textId="77777777" w:rsidR="00B31ABE" w:rsidRDefault="00B31ABE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01D6" w14:textId="77777777" w:rsidR="00B31ABE" w:rsidRDefault="00B31ABE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01D7" w14:textId="77777777" w:rsidR="00B31ABE" w:rsidRDefault="00B31ABE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01E6" w14:textId="315BAE77" w:rsidR="002D697E" w:rsidRDefault="001A6C95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9A5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Дополнительное соглашение № </w:t>
      </w:r>
      <w:r w:rsidR="002C6714" w:rsidRPr="00FD19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D19A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Договору № </w:t>
      </w:r>
      <w:r w:rsidR="00C624E5">
        <w:rPr>
          <w:rFonts w:ascii="Times New Roman" w:hAnsi="Times New Roman" w:cs="Times New Roman"/>
          <w:b/>
          <w:bCs/>
          <w:sz w:val="24"/>
          <w:szCs w:val="24"/>
        </w:rPr>
        <w:t>ОБ-</w:t>
      </w:r>
      <w:r w:rsidR="0018116A" w:rsidRPr="00FD19A5">
        <w:rPr>
          <w:rFonts w:ascii="Times New Roman" w:hAnsi="Times New Roman" w:cs="Times New Roman"/>
          <w:b/>
          <w:sz w:val="24"/>
          <w:szCs w:val="24"/>
        </w:rPr>
        <w:t>_________</w:t>
      </w:r>
      <w:r w:rsidRPr="00FD19A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624E5" w:rsidRPr="00C624E5">
        <w:rPr>
          <w:rFonts w:ascii="Times New Roman" w:hAnsi="Times New Roman" w:cs="Times New Roman"/>
          <w:b/>
          <w:bCs/>
          <w:sz w:val="24"/>
          <w:szCs w:val="24"/>
        </w:rPr>
        <w:t>«__» _____________ 202</w:t>
      </w:r>
      <w:r w:rsidR="00131E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24E5" w:rsidRPr="00C624E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3D801E7" w14:textId="77777777" w:rsidR="00C624E5" w:rsidRPr="00FD19A5" w:rsidRDefault="00C624E5" w:rsidP="00CD0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146"/>
      </w:tblGrid>
      <w:tr w:rsidR="002D697E" w:rsidRPr="00FD19A5" w14:paraId="43D801EB" w14:textId="77777777" w:rsidTr="00397782">
        <w:tc>
          <w:tcPr>
            <w:tcW w:w="5210" w:type="dxa"/>
          </w:tcPr>
          <w:p w14:paraId="43D801E8" w14:textId="77777777" w:rsidR="002D697E" w:rsidRPr="00FD19A5" w:rsidRDefault="002D697E" w:rsidP="00CD079F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146" w:type="dxa"/>
          </w:tcPr>
          <w:p w14:paraId="43D801E9" w14:textId="43AC8BB7" w:rsidR="002D697E" w:rsidRDefault="002D697E" w:rsidP="00CD0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24E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24E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3D801EA" w14:textId="77777777" w:rsidR="002D697E" w:rsidRPr="00FD19A5" w:rsidRDefault="002D697E" w:rsidP="00CD0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D801EC" w14:textId="77777777" w:rsidR="001A6C95" w:rsidRDefault="002D697E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Учебно-экспертный центр «Стандарт безопасности</w:t>
      </w:r>
      <w:r w:rsidRPr="00FD19A5">
        <w:rPr>
          <w:rFonts w:ascii="Times New Roman" w:hAnsi="Times New Roman" w:cs="Times New Roman"/>
          <w:sz w:val="24"/>
          <w:szCs w:val="24"/>
        </w:rPr>
        <w:t>» (ООО «</w:t>
      </w:r>
      <w:r>
        <w:rPr>
          <w:rFonts w:ascii="Times New Roman" w:hAnsi="Times New Roman" w:cs="Times New Roman"/>
          <w:sz w:val="24"/>
          <w:szCs w:val="24"/>
        </w:rPr>
        <w:t>УЭЦ «СБ</w:t>
      </w:r>
      <w:r w:rsidRPr="00FD19A5">
        <w:rPr>
          <w:rFonts w:ascii="Times New Roman" w:hAnsi="Times New Roman" w:cs="Times New Roman"/>
          <w:sz w:val="24"/>
          <w:szCs w:val="24"/>
        </w:rPr>
        <w:t xml:space="preserve">»), осуществляющее образовательную деятельность (далее – образовательная организация или Исполнитель) на основании Лицензии на осуществление образовательной деятельности № </w:t>
      </w:r>
      <w:r w:rsidRPr="008A4243">
        <w:rPr>
          <w:rFonts w:ascii="Times New Roman" w:hAnsi="Times New Roman" w:cs="Times New Roman"/>
          <w:sz w:val="24"/>
          <w:szCs w:val="24"/>
        </w:rPr>
        <w:t>040565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от </w:t>
      </w:r>
      <w:r w:rsidRPr="008A424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424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8A4243">
        <w:rPr>
          <w:rFonts w:ascii="Times New Roman" w:hAnsi="Times New Roman" w:cs="Times New Roman"/>
          <w:sz w:val="24"/>
          <w:szCs w:val="24"/>
        </w:rPr>
        <w:t>20</w:t>
      </w:r>
      <w:r w:rsidRPr="00FD19A5">
        <w:rPr>
          <w:rFonts w:ascii="Times New Roman" w:hAnsi="Times New Roman" w:cs="Times New Roman"/>
          <w:sz w:val="24"/>
          <w:szCs w:val="24"/>
        </w:rPr>
        <w:t xml:space="preserve"> г., выданной </w:t>
      </w:r>
      <w:r>
        <w:rPr>
          <w:rFonts w:ascii="Times New Roman" w:hAnsi="Times New Roman" w:cs="Times New Roman"/>
          <w:sz w:val="24"/>
          <w:szCs w:val="24"/>
        </w:rPr>
        <w:t>Департаментом</w:t>
      </w:r>
      <w:r w:rsidRPr="00FD19A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и науки города Москвы</w:t>
      </w:r>
      <w:r w:rsidRPr="00FD19A5">
        <w:rPr>
          <w:rFonts w:ascii="Times New Roman" w:hAnsi="Times New Roman" w:cs="Times New Roman"/>
          <w:sz w:val="24"/>
          <w:szCs w:val="24"/>
        </w:rPr>
        <w:t xml:space="preserve"> (бланк серия </w:t>
      </w:r>
      <w:r>
        <w:rPr>
          <w:rFonts w:ascii="Times New Roman" w:hAnsi="Times New Roman" w:cs="Times New Roman"/>
          <w:sz w:val="24"/>
          <w:szCs w:val="24"/>
        </w:rPr>
        <w:t>77Л01 №0</w:t>
      </w:r>
      <w:r w:rsidRPr="00FD19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11484</w:t>
      </w:r>
      <w:r w:rsidRPr="00FD19A5">
        <w:rPr>
          <w:rFonts w:ascii="Times New Roman" w:hAnsi="Times New Roman" w:cs="Times New Roman"/>
          <w:sz w:val="24"/>
          <w:szCs w:val="24"/>
        </w:rPr>
        <w:t xml:space="preserve">), в лице Генерального директора </w:t>
      </w:r>
      <w:r>
        <w:rPr>
          <w:rFonts w:ascii="Times New Roman" w:hAnsi="Times New Roman" w:cs="Times New Roman"/>
          <w:sz w:val="24"/>
          <w:szCs w:val="24"/>
        </w:rPr>
        <w:t>Пронина Вадима Сергеевича</w:t>
      </w:r>
      <w:r w:rsidRPr="00FD19A5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EB00A8" w:rsidRPr="00FD19A5">
        <w:rPr>
          <w:rFonts w:ascii="Times New Roman" w:hAnsi="Times New Roman" w:cs="Times New Roman"/>
          <w:sz w:val="24"/>
          <w:szCs w:val="24"/>
        </w:rPr>
        <w:t>,</w:t>
      </w:r>
      <w:r w:rsidR="002C6714"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="00EB00A8" w:rsidRPr="00FD19A5">
        <w:rPr>
          <w:rFonts w:ascii="Times New Roman" w:hAnsi="Times New Roman" w:cs="Times New Roman"/>
          <w:sz w:val="24"/>
          <w:szCs w:val="24"/>
        </w:rPr>
        <w:t xml:space="preserve">с </w:t>
      </w:r>
      <w:r w:rsidR="00630322" w:rsidRPr="00FD19A5">
        <w:rPr>
          <w:rFonts w:ascii="Times New Roman" w:hAnsi="Times New Roman" w:cs="Times New Roman"/>
          <w:sz w:val="24"/>
          <w:szCs w:val="24"/>
        </w:rPr>
        <w:t>одной</w:t>
      </w:r>
      <w:r w:rsidR="00EB00A8" w:rsidRPr="00FD19A5">
        <w:rPr>
          <w:rFonts w:ascii="Times New Roman" w:hAnsi="Times New Roman" w:cs="Times New Roman"/>
          <w:sz w:val="24"/>
          <w:szCs w:val="24"/>
        </w:rPr>
        <w:t xml:space="preserve"> стороны,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C6714" w:rsidRPr="00FD1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205515" w:rsidRPr="00FD1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05515" w:rsidRPr="00FD19A5">
        <w:rPr>
          <w:rFonts w:ascii="Times New Roman" w:hAnsi="Times New Roman" w:cs="Times New Roman"/>
          <w:color w:val="000000"/>
          <w:sz w:val="24"/>
          <w:szCs w:val="24"/>
        </w:rPr>
        <w:t>лице</w:t>
      </w:r>
      <w:r w:rsidR="005341A7" w:rsidRPr="00FD1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1A6C95" w:rsidRPr="00FD19A5">
        <w:rPr>
          <w:rFonts w:ascii="Times New Roman" w:hAnsi="Times New Roman" w:cs="Times New Roman"/>
          <w:sz w:val="24"/>
          <w:szCs w:val="24"/>
        </w:rPr>
        <w:t>, действующего  на основании</w:t>
      </w:r>
      <w:r w:rsidR="002C6714"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="00334D51" w:rsidRPr="00FD19A5">
        <w:rPr>
          <w:rFonts w:ascii="Times New Roman" w:hAnsi="Times New Roman" w:cs="Times New Roman"/>
          <w:sz w:val="24"/>
          <w:szCs w:val="24"/>
        </w:rPr>
        <w:t>Устава</w:t>
      </w:r>
      <w:r w:rsidR="001A6C95" w:rsidRPr="00FD19A5">
        <w:rPr>
          <w:rFonts w:ascii="Times New Roman" w:hAnsi="Times New Roman" w:cs="Times New Roman"/>
          <w:sz w:val="24"/>
          <w:szCs w:val="24"/>
        </w:rPr>
        <w:t>,  именуем</w:t>
      </w:r>
      <w:r w:rsidR="0035243F" w:rsidRPr="00FD19A5">
        <w:rPr>
          <w:rFonts w:ascii="Times New Roman" w:hAnsi="Times New Roman" w:cs="Times New Roman"/>
          <w:sz w:val="24"/>
          <w:szCs w:val="24"/>
        </w:rPr>
        <w:t>ое</w:t>
      </w:r>
      <w:r w:rsidR="001A6C95" w:rsidRPr="00FD19A5">
        <w:rPr>
          <w:rFonts w:ascii="Times New Roman" w:hAnsi="Times New Roman" w:cs="Times New Roman"/>
          <w:sz w:val="24"/>
          <w:szCs w:val="24"/>
        </w:rPr>
        <w:t xml:space="preserve"> в дальнейшем  «Заказчик», с другой стороны, совместно именуемые стороны, заключили  настоящее дополнительное соглашение</w:t>
      </w:r>
      <w:r w:rsidR="00CD4185">
        <w:rPr>
          <w:rFonts w:ascii="Times New Roman" w:hAnsi="Times New Roman" w:cs="Times New Roman"/>
          <w:sz w:val="24"/>
          <w:szCs w:val="24"/>
        </w:rPr>
        <w:t xml:space="preserve"> о</w:t>
      </w:r>
      <w:r w:rsidR="001A6C95" w:rsidRPr="00FD19A5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14:paraId="43D801ED" w14:textId="77777777" w:rsidR="00C624E5" w:rsidRPr="00FD19A5" w:rsidRDefault="00C624E5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801EE" w14:textId="77777777" w:rsidR="001A6C95" w:rsidRPr="002D697E" w:rsidRDefault="001A6C95" w:rsidP="00CD079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14:paraId="43D801EF" w14:textId="77777777" w:rsidR="001A6C95" w:rsidRPr="00FD19A5" w:rsidRDefault="001A6C95" w:rsidP="00CD079F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4611320"/>
      <w:bookmarkStart w:id="1" w:name="_Hlk510104114"/>
      <w:r w:rsidRPr="00FD19A5">
        <w:rPr>
          <w:rFonts w:ascii="Times New Roman" w:hAnsi="Times New Roman" w:cs="Times New Roman"/>
          <w:sz w:val="24"/>
          <w:szCs w:val="24"/>
        </w:rPr>
        <w:t>Исполнит</w:t>
      </w:r>
      <w:r w:rsidR="00893F85" w:rsidRPr="00FD19A5">
        <w:rPr>
          <w:rFonts w:ascii="Times New Roman" w:hAnsi="Times New Roman" w:cs="Times New Roman"/>
          <w:sz w:val="24"/>
          <w:szCs w:val="24"/>
        </w:rPr>
        <w:t>ель обязуется провести обучение</w:t>
      </w:r>
      <w:r w:rsidR="001B2C21" w:rsidRPr="00FD19A5">
        <w:rPr>
          <w:rFonts w:ascii="Times New Roman" w:hAnsi="Times New Roman" w:cs="Times New Roman"/>
          <w:sz w:val="24"/>
          <w:szCs w:val="24"/>
        </w:rPr>
        <w:t>,</w:t>
      </w:r>
      <w:r w:rsidR="00B11BC8"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="001B2C21" w:rsidRPr="00FD19A5">
        <w:rPr>
          <w:rFonts w:ascii="Times New Roman" w:hAnsi="Times New Roman" w:cs="Times New Roman"/>
          <w:sz w:val="24"/>
          <w:szCs w:val="24"/>
        </w:rPr>
        <w:t>направленных Заказчиком Обучающихся,</w:t>
      </w:r>
      <w:r w:rsidR="00B11BC8"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="001B2C21" w:rsidRPr="00FD19A5">
        <w:rPr>
          <w:rFonts w:ascii="Times New Roman" w:hAnsi="Times New Roman" w:cs="Times New Roman"/>
          <w:sz w:val="24"/>
          <w:szCs w:val="24"/>
        </w:rPr>
        <w:t>в очной</w:t>
      </w:r>
      <w:r w:rsidR="00535D19"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="001B2C21" w:rsidRPr="00FD19A5">
        <w:rPr>
          <w:rFonts w:ascii="Times New Roman" w:hAnsi="Times New Roman" w:cs="Times New Roman"/>
          <w:sz w:val="24"/>
          <w:szCs w:val="24"/>
        </w:rPr>
        <w:t>форме</w:t>
      </w:r>
      <w:r w:rsidRPr="00FD19A5">
        <w:rPr>
          <w:rFonts w:ascii="Times New Roman" w:hAnsi="Times New Roman" w:cs="Times New Roman"/>
          <w:sz w:val="24"/>
          <w:szCs w:val="24"/>
        </w:rPr>
        <w:t>, с возможностью применения дистанционных образовательных технологий,</w:t>
      </w:r>
      <w:r w:rsidR="00B11BC8" w:rsidRPr="00FD19A5">
        <w:rPr>
          <w:rFonts w:ascii="Times New Roman" w:hAnsi="Times New Roman" w:cs="Times New Roman"/>
          <w:sz w:val="24"/>
          <w:szCs w:val="24"/>
        </w:rPr>
        <w:t xml:space="preserve"> электронного обучения,</w:t>
      </w:r>
      <w:r w:rsidRPr="00FD19A5">
        <w:rPr>
          <w:rFonts w:ascii="Times New Roman" w:hAnsi="Times New Roman" w:cs="Times New Roman"/>
          <w:sz w:val="24"/>
          <w:szCs w:val="24"/>
        </w:rPr>
        <w:t xml:space="preserve"> </w:t>
      </w:r>
      <w:r w:rsidR="002E5514" w:rsidRPr="00FD19A5">
        <w:rPr>
          <w:rFonts w:ascii="Times New Roman" w:hAnsi="Times New Roman" w:cs="Times New Roman"/>
          <w:sz w:val="24"/>
          <w:szCs w:val="24"/>
        </w:rPr>
        <w:t>согласно учебному</w:t>
      </w:r>
      <w:r w:rsidR="001B2C21" w:rsidRPr="00FD19A5">
        <w:rPr>
          <w:rFonts w:ascii="Times New Roman" w:hAnsi="Times New Roman" w:cs="Times New Roman"/>
          <w:sz w:val="24"/>
          <w:szCs w:val="24"/>
        </w:rPr>
        <w:t xml:space="preserve"> плану и </w:t>
      </w:r>
      <w:r w:rsidR="00A43F75" w:rsidRPr="00FD19A5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FD19A5">
        <w:rPr>
          <w:rFonts w:ascii="Times New Roman" w:hAnsi="Times New Roman" w:cs="Times New Roman"/>
          <w:sz w:val="24"/>
          <w:szCs w:val="24"/>
        </w:rPr>
        <w:t>:</w:t>
      </w:r>
    </w:p>
    <w:p w14:paraId="43D801F0" w14:textId="77777777" w:rsidR="001A6C95" w:rsidRPr="00FD19A5" w:rsidRDefault="001A6C95" w:rsidP="00CD07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392"/>
        <w:gridCol w:w="2694"/>
        <w:gridCol w:w="2082"/>
        <w:gridCol w:w="1852"/>
      </w:tblGrid>
      <w:tr w:rsidR="00A43F75" w:rsidRPr="00FD19A5" w14:paraId="43D801F6" w14:textId="77777777" w:rsidTr="00946284">
        <w:trPr>
          <w:trHeight w:val="35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01F1" w14:textId="77777777" w:rsidR="00A43F75" w:rsidRPr="00FD19A5" w:rsidRDefault="00A43F75" w:rsidP="00CD079F">
            <w:pPr>
              <w:pStyle w:val="a4"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01F2" w14:textId="77777777" w:rsidR="00A43F75" w:rsidRPr="00FD19A5" w:rsidRDefault="00A43F75" w:rsidP="00CD07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1F3" w14:textId="77777777" w:rsidR="00A43F75" w:rsidRPr="00FD19A5" w:rsidRDefault="00A43F75" w:rsidP="00CD07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01F4" w14:textId="77777777" w:rsidR="00A43F75" w:rsidRPr="00FD19A5" w:rsidRDefault="00A43F75" w:rsidP="00CD07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b/>
                <w:sz w:val="24"/>
                <w:szCs w:val="24"/>
              </w:rPr>
              <w:t>Срок освоения образовательной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01F5" w14:textId="77777777" w:rsidR="00A43F75" w:rsidRPr="00FD19A5" w:rsidRDefault="00A43F75" w:rsidP="00CD07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A43F75" w:rsidRPr="00FD19A5" w14:paraId="43D801FD" w14:textId="77777777" w:rsidTr="00946284">
        <w:trPr>
          <w:trHeight w:val="52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1F7" w14:textId="77777777" w:rsidR="00A43F75" w:rsidRPr="00FD19A5" w:rsidRDefault="00A43F75" w:rsidP="00CD079F">
            <w:pPr>
              <w:pStyle w:val="a4"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801F8" w14:textId="77777777" w:rsidR="00A43F75" w:rsidRPr="00FD19A5" w:rsidRDefault="00A43F75" w:rsidP="00CD079F">
            <w:pPr>
              <w:pStyle w:val="a4"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1F9" w14:textId="77777777" w:rsidR="00A43F75" w:rsidRPr="00FD19A5" w:rsidRDefault="00A43F75" w:rsidP="00CD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1FA" w14:textId="77777777" w:rsidR="00A43F75" w:rsidRPr="00F128BB" w:rsidRDefault="00C779A6" w:rsidP="00CD079F">
            <w:pPr>
              <w:pStyle w:val="a4"/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A43F75"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3F75"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1FB" w14:textId="77777777" w:rsidR="00A43F75" w:rsidRPr="00FD19A5" w:rsidRDefault="00A43F75" w:rsidP="00CD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1FC" w14:textId="77777777" w:rsidR="00A43F75" w:rsidRPr="00FD19A5" w:rsidRDefault="00A43F75" w:rsidP="00CD079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3D801FE" w14:textId="77777777" w:rsidR="001A6C95" w:rsidRPr="00FD19A5" w:rsidRDefault="001A6C95" w:rsidP="00CD079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D801FF" w14:textId="77777777" w:rsidR="001A6C95" w:rsidRPr="00FD19A5" w:rsidRDefault="001A6C95" w:rsidP="00CD079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19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Полная стоимость образовательных услуг</w:t>
      </w:r>
    </w:p>
    <w:p w14:paraId="43D80200" w14:textId="77777777" w:rsidR="001A6C95" w:rsidRPr="007B4156" w:rsidRDefault="001C0FB5" w:rsidP="00CD079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FD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Полная</w:t>
      </w:r>
      <w:r w:rsidR="001A6C95" w:rsidRPr="00FD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стоимость образовательных услуг в соответствии с пунктом 1.1. настоящего дополнительного соглашения составляет</w:t>
      </w:r>
      <w:r w:rsidR="002C6714" w:rsidRPr="00FD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0187" w:rsidRPr="00FD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 </w:t>
      </w:r>
      <w:r w:rsidR="00952224" w:rsidRPr="00FD19A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50187" w:rsidRPr="00FD19A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</w:t>
      </w:r>
      <w:r w:rsidR="00952224" w:rsidRPr="00FD19A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A6C95" w:rsidRPr="00FD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 </w:t>
      </w:r>
      <w:r w:rsidR="00334D51" w:rsidRPr="00FD19A5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1A6C95" w:rsidRPr="00FD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копеек, </w:t>
      </w:r>
      <w:r w:rsidR="00EF30EB" w:rsidRPr="00FD19A5">
        <w:rPr>
          <w:rFonts w:ascii="Times New Roman" w:hAnsi="Times New Roman" w:cs="Times New Roman"/>
          <w:sz w:val="24"/>
          <w:szCs w:val="24"/>
        </w:rPr>
        <w:t>налогом на добавленную стоимость не облагается в связи с применением Исполнителем упрощенной системы налогообложения.</w:t>
      </w:r>
      <w:r w:rsidR="007B4156" w:rsidRPr="007B415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7B4156" w:rsidRPr="007B4156">
        <w:rPr>
          <w:rFonts w:ascii="Times New Roman" w:hAnsi="Times New Roman"/>
          <w:color w:val="000000" w:themeColor="text1"/>
          <w:sz w:val="24"/>
          <w:szCs w:val="24"/>
        </w:rPr>
        <w:t>НДС не облагается в соответствии с положением статей 346.12 и 346.13 главы 26.2 НК РФ (Упрощенная система налогообложения).</w:t>
      </w:r>
    </w:p>
    <w:p w14:paraId="43D80201" w14:textId="77777777" w:rsidR="001A6C95" w:rsidRDefault="001C0FB5" w:rsidP="00CD079F">
      <w:pPr>
        <w:pStyle w:val="1"/>
        <w:shd w:val="clear" w:color="auto" w:fill="FFFFFF" w:themeFill="background1"/>
        <w:spacing w:after="0" w:line="240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FD19A5">
        <w:rPr>
          <w:sz w:val="24"/>
          <w:szCs w:val="24"/>
        </w:rPr>
        <w:t xml:space="preserve"> Увеличение</w:t>
      </w:r>
      <w:r w:rsidR="001A6C95" w:rsidRPr="00FD19A5">
        <w:rPr>
          <w:sz w:val="24"/>
          <w:szCs w:val="24"/>
        </w:rPr>
        <w:t xml:space="preserve"> стоимости образовательных услуг после заключения настоящего </w:t>
      </w:r>
      <w:r w:rsidR="00EF30EB" w:rsidRPr="00FD19A5">
        <w:rPr>
          <w:sz w:val="24"/>
          <w:szCs w:val="24"/>
        </w:rPr>
        <w:t>дополнительного соглашения</w:t>
      </w:r>
      <w:r w:rsidR="001A6C95" w:rsidRPr="00FD19A5">
        <w:rPr>
          <w:sz w:val="24"/>
          <w:szCs w:val="24"/>
        </w:rPr>
        <w:t xml:space="preserve"> не допускается.</w:t>
      </w:r>
      <w:bookmarkEnd w:id="1"/>
    </w:p>
    <w:p w14:paraId="43D80202" w14:textId="77777777" w:rsidR="00C624E5" w:rsidRPr="00FD19A5" w:rsidRDefault="00C624E5" w:rsidP="00CD079F">
      <w:pPr>
        <w:pStyle w:val="1"/>
        <w:shd w:val="clear" w:color="auto" w:fill="FFFFFF" w:themeFill="background1"/>
        <w:spacing w:after="0" w:line="240" w:lineRule="auto"/>
        <w:ind w:right="100"/>
        <w:jc w:val="both"/>
        <w:rPr>
          <w:sz w:val="24"/>
          <w:szCs w:val="24"/>
        </w:rPr>
      </w:pPr>
    </w:p>
    <w:p w14:paraId="43D80203" w14:textId="77777777" w:rsidR="001A6C95" w:rsidRPr="00FD19A5" w:rsidRDefault="001A6C95" w:rsidP="00CD079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43D80204" w14:textId="77777777" w:rsidR="001A6C95" w:rsidRPr="00FD19A5" w:rsidRDefault="001A6C95" w:rsidP="00CD079F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Во всем, что не предусмотрено настоящим Дополнительным соглашением, Стороны руководствуются </w:t>
      </w:r>
      <w:r w:rsidR="00C624E5"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Pr="00FD19A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Российской Федерации.</w:t>
      </w:r>
    </w:p>
    <w:p w14:paraId="43D80205" w14:textId="77777777" w:rsidR="001A6C95" w:rsidRPr="00FD19A5" w:rsidRDefault="001A6C95" w:rsidP="00CD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81" w:type="dxa"/>
        <w:shd w:val="clear" w:color="auto" w:fill="FFFFFF"/>
        <w:tblLook w:val="04A0" w:firstRow="1" w:lastRow="0" w:firstColumn="1" w:lastColumn="0" w:noHBand="0" w:noVBand="1"/>
      </w:tblPr>
      <w:tblGrid>
        <w:gridCol w:w="4934"/>
        <w:gridCol w:w="4847"/>
      </w:tblGrid>
      <w:tr w:rsidR="0049392B" w:rsidRPr="00FD19A5" w14:paraId="43D8020E" w14:textId="77777777" w:rsidTr="00550187">
        <w:trPr>
          <w:trHeight w:val="1104"/>
        </w:trPr>
        <w:tc>
          <w:tcPr>
            <w:tcW w:w="4934" w:type="dxa"/>
            <w:shd w:val="clear" w:color="auto" w:fill="FFFFFF"/>
          </w:tcPr>
          <w:p w14:paraId="43D80206" w14:textId="77777777" w:rsidR="0049392B" w:rsidRPr="00FD19A5" w:rsidRDefault="0049392B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3D80207" w14:textId="77777777" w:rsidR="0049392B" w:rsidRPr="00FD19A5" w:rsidRDefault="0049392B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80208" w14:textId="77777777" w:rsidR="0049392B" w:rsidRPr="00FD19A5" w:rsidRDefault="0049392B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5E075A">
              <w:rPr>
                <w:rFonts w:ascii="Times New Roman" w:hAnsi="Times New Roman" w:cs="Times New Roman"/>
                <w:sz w:val="24"/>
                <w:szCs w:val="24"/>
              </w:rPr>
              <w:t xml:space="preserve">Пронин </w:t>
            </w:r>
            <w:proofErr w:type="gramStart"/>
            <w:r w:rsidR="005E075A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proofErr w:type="gramEnd"/>
          </w:p>
          <w:p w14:paraId="43D80209" w14:textId="77777777" w:rsidR="0049392B" w:rsidRPr="00FD19A5" w:rsidRDefault="0049392B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(подпись)                           (ФИО)                                                       </w:t>
            </w:r>
          </w:p>
        </w:tc>
        <w:tc>
          <w:tcPr>
            <w:tcW w:w="4847" w:type="dxa"/>
            <w:shd w:val="clear" w:color="auto" w:fill="FFFFFF"/>
          </w:tcPr>
          <w:p w14:paraId="43D8020A" w14:textId="77777777" w:rsidR="0049392B" w:rsidRPr="00FD19A5" w:rsidRDefault="00334D51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3D8020B" w14:textId="77777777" w:rsidR="007657B3" w:rsidRPr="00FD19A5" w:rsidRDefault="007657B3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8020C" w14:textId="77777777" w:rsidR="0049392B" w:rsidRPr="00FD19A5" w:rsidRDefault="00C624E5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14:paraId="43D8020D" w14:textId="77777777" w:rsidR="0049392B" w:rsidRPr="00FD19A5" w:rsidRDefault="0049392B" w:rsidP="00CD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(подпись)                           (ФИО)                                                      </w:t>
            </w:r>
          </w:p>
        </w:tc>
      </w:tr>
    </w:tbl>
    <w:p w14:paraId="43D8020F" w14:textId="77777777" w:rsidR="00123E2E" w:rsidRPr="00FD19A5" w:rsidRDefault="005D0E9C" w:rsidP="00CD079F">
      <w:pPr>
        <w:tabs>
          <w:tab w:val="center" w:pos="494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>М.П.</w:t>
      </w:r>
      <w:r w:rsidRPr="00FD19A5">
        <w:rPr>
          <w:rFonts w:ascii="Times New Roman" w:hAnsi="Times New Roman" w:cs="Times New Roman"/>
          <w:sz w:val="24"/>
          <w:szCs w:val="24"/>
        </w:rPr>
        <w:tab/>
      </w:r>
      <w:r w:rsidR="00C624E5">
        <w:rPr>
          <w:rFonts w:ascii="Times New Roman" w:hAnsi="Times New Roman" w:cs="Times New Roman"/>
          <w:sz w:val="24"/>
          <w:szCs w:val="24"/>
        </w:rPr>
        <w:tab/>
      </w:r>
      <w:r w:rsidRPr="00FD19A5">
        <w:rPr>
          <w:rFonts w:ascii="Times New Roman" w:hAnsi="Times New Roman" w:cs="Times New Roman"/>
          <w:sz w:val="24"/>
          <w:szCs w:val="24"/>
        </w:rPr>
        <w:t>М.П.</w:t>
      </w:r>
    </w:p>
    <w:p w14:paraId="43D80210" w14:textId="77777777" w:rsidR="00F128BB" w:rsidRDefault="00F128BB" w:rsidP="00CD079F">
      <w:pPr>
        <w:spacing w:after="0" w:line="240" w:lineRule="auto"/>
        <w:ind w:left="-180" w:right="-2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D80211" w14:textId="77777777" w:rsidR="00123E2E" w:rsidRPr="00FD19A5" w:rsidRDefault="00123E2E" w:rsidP="00CD079F">
      <w:pPr>
        <w:spacing w:after="0" w:line="240" w:lineRule="auto"/>
        <w:ind w:left="-18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A5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963FB7" w:rsidRPr="00FD19A5">
        <w:rPr>
          <w:rFonts w:ascii="Times New Roman" w:hAnsi="Times New Roman" w:cs="Times New Roman"/>
          <w:sz w:val="24"/>
          <w:szCs w:val="24"/>
        </w:rPr>
        <w:t xml:space="preserve">с </w:t>
      </w:r>
      <w:r w:rsidRPr="00FD19A5">
        <w:rPr>
          <w:rFonts w:ascii="Times New Roman" w:hAnsi="Times New Roman" w:cs="Times New Roman"/>
          <w:sz w:val="24"/>
          <w:szCs w:val="24"/>
        </w:rPr>
        <w:t>договором, уставом ООО «</w:t>
      </w:r>
      <w:r w:rsidR="00370D64">
        <w:rPr>
          <w:rFonts w:ascii="Times New Roman" w:hAnsi="Times New Roman" w:cs="Times New Roman"/>
          <w:sz w:val="24"/>
          <w:szCs w:val="24"/>
        </w:rPr>
        <w:t>УЭЦ «СБ</w:t>
      </w:r>
      <w:r w:rsidRPr="00FD19A5">
        <w:rPr>
          <w:rFonts w:ascii="Times New Roman" w:hAnsi="Times New Roman" w:cs="Times New Roman"/>
          <w:sz w:val="24"/>
          <w:szCs w:val="24"/>
        </w:rPr>
        <w:t xml:space="preserve">», положением об Учебном центре, лицензией на осуществление образовательной деятельности, образовательной </w:t>
      </w:r>
      <w:r w:rsidRPr="00FD19A5">
        <w:rPr>
          <w:rFonts w:ascii="Times New Roman" w:hAnsi="Times New Roman" w:cs="Times New Roman"/>
          <w:sz w:val="24"/>
          <w:szCs w:val="24"/>
        </w:rPr>
        <w:lastRenderedPageBreak/>
        <w:t>программой, внутренним распорядком, организацией учебного процесса, режимом занятий обучающихся, формой, периодичностью и порядком текущего контроля успеваемости и промежуточной аттестации, порядком и основанием перевода, отчисления и восстановления, порядком оформления возникновения, приостановления и прекращения отношений между образовательной организацией и Обучающимся, правами и обязанностями обучающегося ознакомлен.</w:t>
      </w:r>
    </w:p>
    <w:p w14:paraId="43D80212" w14:textId="77777777" w:rsidR="001A6C95" w:rsidRPr="00FD19A5" w:rsidRDefault="001A6C95" w:rsidP="00CD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E536AD" w14:paraId="0BE75E09" w14:textId="77777777" w:rsidTr="000F4E9E">
        <w:tc>
          <w:tcPr>
            <w:tcW w:w="6204" w:type="dxa"/>
          </w:tcPr>
          <w:p w14:paraId="51C517AB" w14:textId="493A3188" w:rsidR="00E536AD" w:rsidRDefault="00E536AD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3367" w:type="dxa"/>
          </w:tcPr>
          <w:p w14:paraId="1129CE98" w14:textId="5DDB55C3" w:rsidR="00E536AD" w:rsidRDefault="00E536AD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536AD" w14:paraId="6E82A32B" w14:textId="77777777" w:rsidTr="000F4E9E">
        <w:tc>
          <w:tcPr>
            <w:tcW w:w="6204" w:type="dxa"/>
          </w:tcPr>
          <w:p w14:paraId="460F3751" w14:textId="2C63FD73" w:rsidR="000F4E9E" w:rsidRDefault="000F4E9E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0C9F32B" w14:textId="77777777" w:rsidR="00E536AD" w:rsidRDefault="00E536AD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D" w14:paraId="1FE504FF" w14:textId="77777777" w:rsidTr="000F4E9E">
        <w:tc>
          <w:tcPr>
            <w:tcW w:w="6204" w:type="dxa"/>
          </w:tcPr>
          <w:p w14:paraId="24BA8DB4" w14:textId="5BD944D4" w:rsidR="000F4E9E" w:rsidRDefault="000F4E9E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3DAE738" w14:textId="77777777" w:rsidR="00E536AD" w:rsidRDefault="00E536AD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D" w14:paraId="6A956F94" w14:textId="77777777" w:rsidTr="000F4E9E">
        <w:tc>
          <w:tcPr>
            <w:tcW w:w="6204" w:type="dxa"/>
          </w:tcPr>
          <w:p w14:paraId="2FFD6036" w14:textId="5A833EA0" w:rsidR="000F4E9E" w:rsidRDefault="000F4E9E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660CC96" w14:textId="77777777" w:rsidR="00E536AD" w:rsidRDefault="00E536AD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D" w14:paraId="1BEEB33D" w14:textId="77777777" w:rsidTr="000F4E9E">
        <w:tc>
          <w:tcPr>
            <w:tcW w:w="6204" w:type="dxa"/>
          </w:tcPr>
          <w:p w14:paraId="01E67FD9" w14:textId="3CC42AEB" w:rsidR="000F4E9E" w:rsidRDefault="000F4E9E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2C35DB6" w14:textId="77777777" w:rsidR="00E536AD" w:rsidRDefault="00E536AD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D" w14:paraId="00959AD8" w14:textId="77777777" w:rsidTr="000F4E9E">
        <w:tc>
          <w:tcPr>
            <w:tcW w:w="6204" w:type="dxa"/>
          </w:tcPr>
          <w:p w14:paraId="2F5EE467" w14:textId="27E6DCB2" w:rsidR="000F4E9E" w:rsidRDefault="000F4E9E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66D0CEC" w14:textId="77777777" w:rsidR="00E536AD" w:rsidRDefault="00E536AD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D" w14:paraId="7A7764A2" w14:textId="77777777" w:rsidTr="000F4E9E">
        <w:tc>
          <w:tcPr>
            <w:tcW w:w="6204" w:type="dxa"/>
          </w:tcPr>
          <w:p w14:paraId="06621389" w14:textId="7C8856C0" w:rsidR="000F4E9E" w:rsidRDefault="000F4E9E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B9411AF" w14:textId="77777777" w:rsidR="00E536AD" w:rsidRDefault="00E536AD" w:rsidP="00E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80218" w14:textId="77777777" w:rsidR="00DF54E1" w:rsidRPr="00A43F75" w:rsidRDefault="00DF54E1" w:rsidP="00CD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54E1" w:rsidRPr="00A43F75" w:rsidSect="00FE78BA">
      <w:headerReference w:type="first" r:id="rId9"/>
      <w:pgSz w:w="11906" w:h="16838"/>
      <w:pgMar w:top="1099" w:right="850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021B" w14:textId="77777777" w:rsidR="006027F7" w:rsidRDefault="006027F7" w:rsidP="00F33639">
      <w:pPr>
        <w:spacing w:after="0" w:line="240" w:lineRule="auto"/>
      </w:pPr>
      <w:r>
        <w:separator/>
      </w:r>
    </w:p>
  </w:endnote>
  <w:endnote w:type="continuationSeparator" w:id="0">
    <w:p w14:paraId="43D8021C" w14:textId="77777777" w:rsidR="006027F7" w:rsidRDefault="006027F7" w:rsidP="00F3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0219" w14:textId="77777777" w:rsidR="006027F7" w:rsidRDefault="006027F7" w:rsidP="00F33639">
      <w:pPr>
        <w:spacing w:after="0" w:line="240" w:lineRule="auto"/>
      </w:pPr>
      <w:r>
        <w:separator/>
      </w:r>
    </w:p>
  </w:footnote>
  <w:footnote w:type="continuationSeparator" w:id="0">
    <w:p w14:paraId="43D8021A" w14:textId="77777777" w:rsidR="006027F7" w:rsidRDefault="006027F7" w:rsidP="00F3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021D" w14:textId="77777777" w:rsidR="00FE78BA" w:rsidRDefault="00FE78BA">
    <w:pPr>
      <w:pStyle w:val="ab"/>
    </w:pPr>
    <w:r w:rsidRPr="00FE78BA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43D8021E" wp14:editId="43D8021F">
          <wp:extent cx="1238250" cy="495697"/>
          <wp:effectExtent l="0" t="0" r="0" b="0"/>
          <wp:docPr id="4" name="Рисунок 4" descr="Изображение выглядит как текст, красный, зна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красный, знак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103" cy="50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b w:val="0"/>
      </w:rPr>
    </w:lvl>
  </w:abstractNum>
  <w:abstractNum w:abstractNumId="1" w15:restartNumberingAfterBreak="0">
    <w:nsid w:val="05F83134"/>
    <w:multiLevelType w:val="hybridMultilevel"/>
    <w:tmpl w:val="7CC87054"/>
    <w:lvl w:ilvl="0" w:tplc="498866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E0C43"/>
    <w:multiLevelType w:val="multilevel"/>
    <w:tmpl w:val="283E4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FC95080"/>
    <w:multiLevelType w:val="multilevel"/>
    <w:tmpl w:val="283E4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1BE422FE"/>
    <w:multiLevelType w:val="multilevel"/>
    <w:tmpl w:val="DABAA1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504357"/>
    <w:multiLevelType w:val="hybridMultilevel"/>
    <w:tmpl w:val="12B03008"/>
    <w:lvl w:ilvl="0" w:tplc="8A86CA3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F779C"/>
    <w:multiLevelType w:val="multilevel"/>
    <w:tmpl w:val="03122E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2A234D4E"/>
    <w:multiLevelType w:val="hybridMultilevel"/>
    <w:tmpl w:val="5CA2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9099A"/>
    <w:multiLevelType w:val="multilevel"/>
    <w:tmpl w:val="08B8B7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0246C4"/>
    <w:multiLevelType w:val="multilevel"/>
    <w:tmpl w:val="1592EF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505C0F72"/>
    <w:multiLevelType w:val="multilevel"/>
    <w:tmpl w:val="E1481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F53056"/>
    <w:multiLevelType w:val="hybridMultilevel"/>
    <w:tmpl w:val="E08E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357B2"/>
    <w:multiLevelType w:val="multilevel"/>
    <w:tmpl w:val="93B86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A67223"/>
    <w:multiLevelType w:val="hybridMultilevel"/>
    <w:tmpl w:val="5BE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7477"/>
    <w:multiLevelType w:val="multilevel"/>
    <w:tmpl w:val="67465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B372FAD"/>
    <w:multiLevelType w:val="multilevel"/>
    <w:tmpl w:val="8CF2A4D2"/>
    <w:lvl w:ilvl="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 w16cid:durableId="538737758">
    <w:abstractNumId w:val="13"/>
  </w:num>
  <w:num w:numId="2" w16cid:durableId="59792101">
    <w:abstractNumId w:val="11"/>
  </w:num>
  <w:num w:numId="3" w16cid:durableId="421412188">
    <w:abstractNumId w:val="12"/>
  </w:num>
  <w:num w:numId="4" w16cid:durableId="1165628111">
    <w:abstractNumId w:val="1"/>
  </w:num>
  <w:num w:numId="5" w16cid:durableId="1743216952">
    <w:abstractNumId w:val="3"/>
  </w:num>
  <w:num w:numId="6" w16cid:durableId="1769109107">
    <w:abstractNumId w:val="15"/>
  </w:num>
  <w:num w:numId="7" w16cid:durableId="14606082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0793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4221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66956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175337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3506389">
    <w:abstractNumId w:val="5"/>
  </w:num>
  <w:num w:numId="13" w16cid:durableId="1097755172">
    <w:abstractNumId w:val="8"/>
  </w:num>
  <w:num w:numId="14" w16cid:durableId="1051004025">
    <w:abstractNumId w:val="0"/>
  </w:num>
  <w:num w:numId="15" w16cid:durableId="1856536370">
    <w:abstractNumId w:val="4"/>
  </w:num>
  <w:num w:numId="16" w16cid:durableId="1466393929">
    <w:abstractNumId w:val="9"/>
  </w:num>
  <w:num w:numId="17" w16cid:durableId="976686002">
    <w:abstractNumId w:val="2"/>
  </w:num>
  <w:num w:numId="18" w16cid:durableId="1328091908">
    <w:abstractNumId w:val="7"/>
  </w:num>
  <w:num w:numId="19" w16cid:durableId="1330980559">
    <w:abstractNumId w:val="10"/>
  </w:num>
  <w:num w:numId="20" w16cid:durableId="117815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812"/>
    <w:rsid w:val="000006F7"/>
    <w:rsid w:val="00003A21"/>
    <w:rsid w:val="00012425"/>
    <w:rsid w:val="00016873"/>
    <w:rsid w:val="00033255"/>
    <w:rsid w:val="00033FF5"/>
    <w:rsid w:val="00036D44"/>
    <w:rsid w:val="000377D6"/>
    <w:rsid w:val="00042D97"/>
    <w:rsid w:val="00050216"/>
    <w:rsid w:val="00051156"/>
    <w:rsid w:val="00055937"/>
    <w:rsid w:val="000657EC"/>
    <w:rsid w:val="00072F50"/>
    <w:rsid w:val="00077875"/>
    <w:rsid w:val="000813EA"/>
    <w:rsid w:val="000822BC"/>
    <w:rsid w:val="00082C57"/>
    <w:rsid w:val="000906AA"/>
    <w:rsid w:val="000912D3"/>
    <w:rsid w:val="0009544C"/>
    <w:rsid w:val="000A4AC1"/>
    <w:rsid w:val="000A4F52"/>
    <w:rsid w:val="000B6727"/>
    <w:rsid w:val="000C1228"/>
    <w:rsid w:val="000D07A4"/>
    <w:rsid w:val="000D6A5C"/>
    <w:rsid w:val="000E60ED"/>
    <w:rsid w:val="000E639E"/>
    <w:rsid w:val="000E76E5"/>
    <w:rsid w:val="000F3776"/>
    <w:rsid w:val="000F45F7"/>
    <w:rsid w:val="000F4E9E"/>
    <w:rsid w:val="000F7CDC"/>
    <w:rsid w:val="001002E5"/>
    <w:rsid w:val="0010327A"/>
    <w:rsid w:val="00110701"/>
    <w:rsid w:val="00111F2D"/>
    <w:rsid w:val="0011396D"/>
    <w:rsid w:val="00123591"/>
    <w:rsid w:val="00123E2E"/>
    <w:rsid w:val="00131EBA"/>
    <w:rsid w:val="00132894"/>
    <w:rsid w:val="00150C69"/>
    <w:rsid w:val="00163BD1"/>
    <w:rsid w:val="00171A76"/>
    <w:rsid w:val="00175580"/>
    <w:rsid w:val="0018116A"/>
    <w:rsid w:val="00187457"/>
    <w:rsid w:val="00190B6A"/>
    <w:rsid w:val="001A3102"/>
    <w:rsid w:val="001A6C95"/>
    <w:rsid w:val="001B2C21"/>
    <w:rsid w:val="001B75CE"/>
    <w:rsid w:val="001C0FB5"/>
    <w:rsid w:val="001C4472"/>
    <w:rsid w:val="001D2E6E"/>
    <w:rsid w:val="001D72E4"/>
    <w:rsid w:val="001E18CE"/>
    <w:rsid w:val="001E40EC"/>
    <w:rsid w:val="001E6A05"/>
    <w:rsid w:val="001F0CD0"/>
    <w:rsid w:val="001F3FFA"/>
    <w:rsid w:val="001F4B23"/>
    <w:rsid w:val="00205515"/>
    <w:rsid w:val="00210796"/>
    <w:rsid w:val="002108E9"/>
    <w:rsid w:val="00220C59"/>
    <w:rsid w:val="00224668"/>
    <w:rsid w:val="00234953"/>
    <w:rsid w:val="00234F1D"/>
    <w:rsid w:val="00235FFD"/>
    <w:rsid w:val="002369BA"/>
    <w:rsid w:val="00240C20"/>
    <w:rsid w:val="0024339F"/>
    <w:rsid w:val="00244E39"/>
    <w:rsid w:val="00250F89"/>
    <w:rsid w:val="00253709"/>
    <w:rsid w:val="0025754C"/>
    <w:rsid w:val="00257985"/>
    <w:rsid w:val="00265C2B"/>
    <w:rsid w:val="00267D71"/>
    <w:rsid w:val="002701DD"/>
    <w:rsid w:val="00270788"/>
    <w:rsid w:val="0028011D"/>
    <w:rsid w:val="002832CE"/>
    <w:rsid w:val="00284473"/>
    <w:rsid w:val="00284765"/>
    <w:rsid w:val="00286F9A"/>
    <w:rsid w:val="0028791B"/>
    <w:rsid w:val="00290BEE"/>
    <w:rsid w:val="002953F2"/>
    <w:rsid w:val="002969A4"/>
    <w:rsid w:val="00296C13"/>
    <w:rsid w:val="00296D26"/>
    <w:rsid w:val="00297661"/>
    <w:rsid w:val="002A2FAE"/>
    <w:rsid w:val="002A47DD"/>
    <w:rsid w:val="002A598F"/>
    <w:rsid w:val="002A5FA4"/>
    <w:rsid w:val="002C467E"/>
    <w:rsid w:val="002C6714"/>
    <w:rsid w:val="002D2C31"/>
    <w:rsid w:val="002D3BA3"/>
    <w:rsid w:val="002D5542"/>
    <w:rsid w:val="002D697E"/>
    <w:rsid w:val="002D7129"/>
    <w:rsid w:val="002E0CCB"/>
    <w:rsid w:val="002E3AC5"/>
    <w:rsid w:val="002E49FD"/>
    <w:rsid w:val="002E5514"/>
    <w:rsid w:val="002F1630"/>
    <w:rsid w:val="002F28BF"/>
    <w:rsid w:val="002F2F3D"/>
    <w:rsid w:val="002F37B9"/>
    <w:rsid w:val="00301B95"/>
    <w:rsid w:val="00302071"/>
    <w:rsid w:val="003047FD"/>
    <w:rsid w:val="0031277C"/>
    <w:rsid w:val="00316F08"/>
    <w:rsid w:val="00332AFE"/>
    <w:rsid w:val="00334D51"/>
    <w:rsid w:val="003364A0"/>
    <w:rsid w:val="003406AD"/>
    <w:rsid w:val="00342D76"/>
    <w:rsid w:val="00350821"/>
    <w:rsid w:val="00351FDD"/>
    <w:rsid w:val="0035243F"/>
    <w:rsid w:val="00356798"/>
    <w:rsid w:val="00370D64"/>
    <w:rsid w:val="0037239C"/>
    <w:rsid w:val="00376457"/>
    <w:rsid w:val="003817E3"/>
    <w:rsid w:val="0039333B"/>
    <w:rsid w:val="003A372D"/>
    <w:rsid w:val="003A3F4B"/>
    <w:rsid w:val="003A5FC7"/>
    <w:rsid w:val="003A6DF9"/>
    <w:rsid w:val="003B53B6"/>
    <w:rsid w:val="003C169D"/>
    <w:rsid w:val="003C3971"/>
    <w:rsid w:val="003C7B0A"/>
    <w:rsid w:val="003D6BBD"/>
    <w:rsid w:val="003D7D87"/>
    <w:rsid w:val="003F0FAB"/>
    <w:rsid w:val="003F2EA0"/>
    <w:rsid w:val="003F502D"/>
    <w:rsid w:val="0040058C"/>
    <w:rsid w:val="00402E4D"/>
    <w:rsid w:val="00404A22"/>
    <w:rsid w:val="0040705E"/>
    <w:rsid w:val="00414818"/>
    <w:rsid w:val="004177DE"/>
    <w:rsid w:val="00420E7C"/>
    <w:rsid w:val="00426B13"/>
    <w:rsid w:val="0043218D"/>
    <w:rsid w:val="0043477B"/>
    <w:rsid w:val="004365F1"/>
    <w:rsid w:val="00436BBD"/>
    <w:rsid w:val="00447A54"/>
    <w:rsid w:val="00455EA3"/>
    <w:rsid w:val="004844CF"/>
    <w:rsid w:val="004907A7"/>
    <w:rsid w:val="004935DA"/>
    <w:rsid w:val="0049392B"/>
    <w:rsid w:val="004963D9"/>
    <w:rsid w:val="004A04B6"/>
    <w:rsid w:val="004A50BB"/>
    <w:rsid w:val="004B2E40"/>
    <w:rsid w:val="004D45DE"/>
    <w:rsid w:val="004E0141"/>
    <w:rsid w:val="004E19FF"/>
    <w:rsid w:val="004F4355"/>
    <w:rsid w:val="0050073C"/>
    <w:rsid w:val="00502F70"/>
    <w:rsid w:val="00505968"/>
    <w:rsid w:val="00510804"/>
    <w:rsid w:val="0051435D"/>
    <w:rsid w:val="00516038"/>
    <w:rsid w:val="00520998"/>
    <w:rsid w:val="005341A7"/>
    <w:rsid w:val="00535D19"/>
    <w:rsid w:val="005373E6"/>
    <w:rsid w:val="0054332D"/>
    <w:rsid w:val="0054558B"/>
    <w:rsid w:val="00546D4D"/>
    <w:rsid w:val="00547B0D"/>
    <w:rsid w:val="00550187"/>
    <w:rsid w:val="005517EF"/>
    <w:rsid w:val="00557394"/>
    <w:rsid w:val="00564328"/>
    <w:rsid w:val="0057306C"/>
    <w:rsid w:val="00583023"/>
    <w:rsid w:val="00587B71"/>
    <w:rsid w:val="0059598D"/>
    <w:rsid w:val="005961DE"/>
    <w:rsid w:val="005A77EA"/>
    <w:rsid w:val="005C0B95"/>
    <w:rsid w:val="005C2D70"/>
    <w:rsid w:val="005C433A"/>
    <w:rsid w:val="005C72FA"/>
    <w:rsid w:val="005C7FF9"/>
    <w:rsid w:val="005D0E9C"/>
    <w:rsid w:val="005D4A57"/>
    <w:rsid w:val="005D5605"/>
    <w:rsid w:val="005D647B"/>
    <w:rsid w:val="005E075A"/>
    <w:rsid w:val="005E28A7"/>
    <w:rsid w:val="005E457E"/>
    <w:rsid w:val="005F5D41"/>
    <w:rsid w:val="005F5EA7"/>
    <w:rsid w:val="006027F7"/>
    <w:rsid w:val="006127AC"/>
    <w:rsid w:val="00612F0B"/>
    <w:rsid w:val="006130BC"/>
    <w:rsid w:val="00627F10"/>
    <w:rsid w:val="00630322"/>
    <w:rsid w:val="00633C20"/>
    <w:rsid w:val="00636D82"/>
    <w:rsid w:val="00636EAF"/>
    <w:rsid w:val="00640CD4"/>
    <w:rsid w:val="006439DE"/>
    <w:rsid w:val="006478AD"/>
    <w:rsid w:val="006614C3"/>
    <w:rsid w:val="00662A36"/>
    <w:rsid w:val="006742E6"/>
    <w:rsid w:val="00684C58"/>
    <w:rsid w:val="00692706"/>
    <w:rsid w:val="00695182"/>
    <w:rsid w:val="0069592F"/>
    <w:rsid w:val="006A201D"/>
    <w:rsid w:val="006B49AA"/>
    <w:rsid w:val="006D0304"/>
    <w:rsid w:val="006D0BC8"/>
    <w:rsid w:val="006D3CEB"/>
    <w:rsid w:val="006D3E6F"/>
    <w:rsid w:val="006D42FA"/>
    <w:rsid w:val="006D59CA"/>
    <w:rsid w:val="006E365D"/>
    <w:rsid w:val="006E37E4"/>
    <w:rsid w:val="006E3F47"/>
    <w:rsid w:val="006F4677"/>
    <w:rsid w:val="00702812"/>
    <w:rsid w:val="00702AF5"/>
    <w:rsid w:val="00710C37"/>
    <w:rsid w:val="00712157"/>
    <w:rsid w:val="00714E37"/>
    <w:rsid w:val="00715BCE"/>
    <w:rsid w:val="00716CC9"/>
    <w:rsid w:val="007220BB"/>
    <w:rsid w:val="00725B28"/>
    <w:rsid w:val="00725BC7"/>
    <w:rsid w:val="00734D98"/>
    <w:rsid w:val="0074488F"/>
    <w:rsid w:val="007477F6"/>
    <w:rsid w:val="00754A11"/>
    <w:rsid w:val="00757B3D"/>
    <w:rsid w:val="00762BC5"/>
    <w:rsid w:val="007657B3"/>
    <w:rsid w:val="00765C32"/>
    <w:rsid w:val="00765F77"/>
    <w:rsid w:val="00767923"/>
    <w:rsid w:val="00780230"/>
    <w:rsid w:val="00783D7C"/>
    <w:rsid w:val="007864AE"/>
    <w:rsid w:val="007865AC"/>
    <w:rsid w:val="00786A92"/>
    <w:rsid w:val="0079504B"/>
    <w:rsid w:val="007B405B"/>
    <w:rsid w:val="007B4156"/>
    <w:rsid w:val="007B644C"/>
    <w:rsid w:val="007C70F0"/>
    <w:rsid w:val="007D2901"/>
    <w:rsid w:val="007E3130"/>
    <w:rsid w:val="007E335A"/>
    <w:rsid w:val="007E3B8D"/>
    <w:rsid w:val="007E793D"/>
    <w:rsid w:val="007E7C2A"/>
    <w:rsid w:val="007F6722"/>
    <w:rsid w:val="00800C58"/>
    <w:rsid w:val="00807C18"/>
    <w:rsid w:val="00814067"/>
    <w:rsid w:val="0081760A"/>
    <w:rsid w:val="00821017"/>
    <w:rsid w:val="00821470"/>
    <w:rsid w:val="008264C1"/>
    <w:rsid w:val="00834AC6"/>
    <w:rsid w:val="00850E19"/>
    <w:rsid w:val="00853E05"/>
    <w:rsid w:val="00854159"/>
    <w:rsid w:val="00857332"/>
    <w:rsid w:val="00857C2D"/>
    <w:rsid w:val="00857E8F"/>
    <w:rsid w:val="00861219"/>
    <w:rsid w:val="00872BEB"/>
    <w:rsid w:val="00872EBC"/>
    <w:rsid w:val="0087667C"/>
    <w:rsid w:val="00881FD6"/>
    <w:rsid w:val="008827D2"/>
    <w:rsid w:val="00890957"/>
    <w:rsid w:val="00893F85"/>
    <w:rsid w:val="008940C2"/>
    <w:rsid w:val="008966FB"/>
    <w:rsid w:val="00896F84"/>
    <w:rsid w:val="008A2371"/>
    <w:rsid w:val="008A4243"/>
    <w:rsid w:val="008B3E2D"/>
    <w:rsid w:val="008C3E29"/>
    <w:rsid w:val="008C4649"/>
    <w:rsid w:val="008C5F34"/>
    <w:rsid w:val="008D19F4"/>
    <w:rsid w:val="008D4953"/>
    <w:rsid w:val="008D63E5"/>
    <w:rsid w:val="008D7CC7"/>
    <w:rsid w:val="008E514B"/>
    <w:rsid w:val="008E66EA"/>
    <w:rsid w:val="008E7C10"/>
    <w:rsid w:val="008F00E0"/>
    <w:rsid w:val="008F08E8"/>
    <w:rsid w:val="00904189"/>
    <w:rsid w:val="00905898"/>
    <w:rsid w:val="00915E65"/>
    <w:rsid w:val="00931714"/>
    <w:rsid w:val="00934401"/>
    <w:rsid w:val="00934942"/>
    <w:rsid w:val="009369DD"/>
    <w:rsid w:val="00937B8B"/>
    <w:rsid w:val="00941D10"/>
    <w:rsid w:val="00946284"/>
    <w:rsid w:val="00952224"/>
    <w:rsid w:val="009607BF"/>
    <w:rsid w:val="00963ECD"/>
    <w:rsid w:val="00963FB7"/>
    <w:rsid w:val="00975D95"/>
    <w:rsid w:val="00977EC7"/>
    <w:rsid w:val="0098041E"/>
    <w:rsid w:val="00984BAE"/>
    <w:rsid w:val="009926FF"/>
    <w:rsid w:val="009A6693"/>
    <w:rsid w:val="009B2875"/>
    <w:rsid w:val="009B6E04"/>
    <w:rsid w:val="009C4228"/>
    <w:rsid w:val="009C7142"/>
    <w:rsid w:val="009D51B4"/>
    <w:rsid w:val="009F69D6"/>
    <w:rsid w:val="00A0754E"/>
    <w:rsid w:val="00A16488"/>
    <w:rsid w:val="00A2636D"/>
    <w:rsid w:val="00A26EB4"/>
    <w:rsid w:val="00A31D88"/>
    <w:rsid w:val="00A32ADA"/>
    <w:rsid w:val="00A345AF"/>
    <w:rsid w:val="00A363F0"/>
    <w:rsid w:val="00A36A2F"/>
    <w:rsid w:val="00A42CEB"/>
    <w:rsid w:val="00A43F75"/>
    <w:rsid w:val="00A57F1F"/>
    <w:rsid w:val="00A72F20"/>
    <w:rsid w:val="00A73293"/>
    <w:rsid w:val="00A76D93"/>
    <w:rsid w:val="00A87B67"/>
    <w:rsid w:val="00A92D4F"/>
    <w:rsid w:val="00AB2705"/>
    <w:rsid w:val="00AC44CA"/>
    <w:rsid w:val="00AC6398"/>
    <w:rsid w:val="00AD301E"/>
    <w:rsid w:val="00AD5D7F"/>
    <w:rsid w:val="00AD6A41"/>
    <w:rsid w:val="00AD726E"/>
    <w:rsid w:val="00AD7E42"/>
    <w:rsid w:val="00AE6F50"/>
    <w:rsid w:val="00AF4F5F"/>
    <w:rsid w:val="00AF7EBB"/>
    <w:rsid w:val="00B014A1"/>
    <w:rsid w:val="00B015F0"/>
    <w:rsid w:val="00B11BC8"/>
    <w:rsid w:val="00B121CC"/>
    <w:rsid w:val="00B15A1A"/>
    <w:rsid w:val="00B30583"/>
    <w:rsid w:val="00B31ABE"/>
    <w:rsid w:val="00B57582"/>
    <w:rsid w:val="00B6062F"/>
    <w:rsid w:val="00B66A55"/>
    <w:rsid w:val="00B73AFA"/>
    <w:rsid w:val="00B91AEA"/>
    <w:rsid w:val="00B94953"/>
    <w:rsid w:val="00B959D3"/>
    <w:rsid w:val="00BB31AF"/>
    <w:rsid w:val="00BC12F2"/>
    <w:rsid w:val="00BD4406"/>
    <w:rsid w:val="00BE0DF8"/>
    <w:rsid w:val="00BE1EBE"/>
    <w:rsid w:val="00BE381B"/>
    <w:rsid w:val="00BF2716"/>
    <w:rsid w:val="00C00E6C"/>
    <w:rsid w:val="00C10EF3"/>
    <w:rsid w:val="00C27883"/>
    <w:rsid w:val="00C316CE"/>
    <w:rsid w:val="00C3639A"/>
    <w:rsid w:val="00C37111"/>
    <w:rsid w:val="00C43D7D"/>
    <w:rsid w:val="00C44EA1"/>
    <w:rsid w:val="00C47390"/>
    <w:rsid w:val="00C564E9"/>
    <w:rsid w:val="00C624E5"/>
    <w:rsid w:val="00C62825"/>
    <w:rsid w:val="00C642D6"/>
    <w:rsid w:val="00C779A6"/>
    <w:rsid w:val="00C92705"/>
    <w:rsid w:val="00C93A1D"/>
    <w:rsid w:val="00CB0903"/>
    <w:rsid w:val="00CB333B"/>
    <w:rsid w:val="00CB5A3A"/>
    <w:rsid w:val="00CC46CF"/>
    <w:rsid w:val="00CD079F"/>
    <w:rsid w:val="00CD4185"/>
    <w:rsid w:val="00CD795D"/>
    <w:rsid w:val="00CE14B6"/>
    <w:rsid w:val="00CF2CDF"/>
    <w:rsid w:val="00CF46D5"/>
    <w:rsid w:val="00CF6F6F"/>
    <w:rsid w:val="00D00F4F"/>
    <w:rsid w:val="00D10B7D"/>
    <w:rsid w:val="00D12EDA"/>
    <w:rsid w:val="00D155FF"/>
    <w:rsid w:val="00D25093"/>
    <w:rsid w:val="00D346AD"/>
    <w:rsid w:val="00D35D1B"/>
    <w:rsid w:val="00D42935"/>
    <w:rsid w:val="00D46F50"/>
    <w:rsid w:val="00D62AE8"/>
    <w:rsid w:val="00D67AF5"/>
    <w:rsid w:val="00D80DE7"/>
    <w:rsid w:val="00D857E6"/>
    <w:rsid w:val="00D87144"/>
    <w:rsid w:val="00D90B94"/>
    <w:rsid w:val="00D90E2F"/>
    <w:rsid w:val="00D92E61"/>
    <w:rsid w:val="00D96BE0"/>
    <w:rsid w:val="00DA5FFF"/>
    <w:rsid w:val="00DB0930"/>
    <w:rsid w:val="00DB200B"/>
    <w:rsid w:val="00DB4FFC"/>
    <w:rsid w:val="00DB5818"/>
    <w:rsid w:val="00DB6BF7"/>
    <w:rsid w:val="00DD2C3D"/>
    <w:rsid w:val="00DD3B9F"/>
    <w:rsid w:val="00DD627D"/>
    <w:rsid w:val="00DE15DC"/>
    <w:rsid w:val="00DE3E4C"/>
    <w:rsid w:val="00DE5183"/>
    <w:rsid w:val="00DF1571"/>
    <w:rsid w:val="00DF54E1"/>
    <w:rsid w:val="00E01E11"/>
    <w:rsid w:val="00E03C83"/>
    <w:rsid w:val="00E1157A"/>
    <w:rsid w:val="00E25CDD"/>
    <w:rsid w:val="00E2676E"/>
    <w:rsid w:val="00E34D29"/>
    <w:rsid w:val="00E379F5"/>
    <w:rsid w:val="00E40552"/>
    <w:rsid w:val="00E4315E"/>
    <w:rsid w:val="00E45527"/>
    <w:rsid w:val="00E503D7"/>
    <w:rsid w:val="00E513F6"/>
    <w:rsid w:val="00E53140"/>
    <w:rsid w:val="00E536AD"/>
    <w:rsid w:val="00E547DE"/>
    <w:rsid w:val="00E63B98"/>
    <w:rsid w:val="00E64CF4"/>
    <w:rsid w:val="00E70914"/>
    <w:rsid w:val="00E75540"/>
    <w:rsid w:val="00E8251A"/>
    <w:rsid w:val="00E8293E"/>
    <w:rsid w:val="00EB00A8"/>
    <w:rsid w:val="00EC07D3"/>
    <w:rsid w:val="00EC268A"/>
    <w:rsid w:val="00ED3642"/>
    <w:rsid w:val="00ED6B27"/>
    <w:rsid w:val="00ED7C88"/>
    <w:rsid w:val="00EE64BD"/>
    <w:rsid w:val="00EF30EB"/>
    <w:rsid w:val="00F01920"/>
    <w:rsid w:val="00F01D88"/>
    <w:rsid w:val="00F05D42"/>
    <w:rsid w:val="00F07E42"/>
    <w:rsid w:val="00F128BB"/>
    <w:rsid w:val="00F16AC7"/>
    <w:rsid w:val="00F248CF"/>
    <w:rsid w:val="00F27E2E"/>
    <w:rsid w:val="00F33639"/>
    <w:rsid w:val="00F341CB"/>
    <w:rsid w:val="00F36144"/>
    <w:rsid w:val="00F3629B"/>
    <w:rsid w:val="00F36C7A"/>
    <w:rsid w:val="00F40744"/>
    <w:rsid w:val="00F40AC4"/>
    <w:rsid w:val="00F43786"/>
    <w:rsid w:val="00F438EE"/>
    <w:rsid w:val="00F5581D"/>
    <w:rsid w:val="00F6601C"/>
    <w:rsid w:val="00F71DB3"/>
    <w:rsid w:val="00F824F0"/>
    <w:rsid w:val="00F92026"/>
    <w:rsid w:val="00F92083"/>
    <w:rsid w:val="00F944EB"/>
    <w:rsid w:val="00FB0761"/>
    <w:rsid w:val="00FB0C22"/>
    <w:rsid w:val="00FB5C80"/>
    <w:rsid w:val="00FC2206"/>
    <w:rsid w:val="00FD0976"/>
    <w:rsid w:val="00FD19A5"/>
    <w:rsid w:val="00FD56A9"/>
    <w:rsid w:val="00FE1E4C"/>
    <w:rsid w:val="00FE47F5"/>
    <w:rsid w:val="00FE78BA"/>
    <w:rsid w:val="00FF1A23"/>
    <w:rsid w:val="00FF216D"/>
    <w:rsid w:val="00FF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D8011A"/>
  <w15:docId w15:val="{A09C7A53-7927-4FCC-9671-6F6960E8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A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46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01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7E79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7E793D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uiPriority w:val="99"/>
    <w:rsid w:val="00DB09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DB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a0"/>
    <w:rsid w:val="00FF216D"/>
  </w:style>
  <w:style w:type="paragraph" w:styleId="ab">
    <w:name w:val="header"/>
    <w:basedOn w:val="a"/>
    <w:link w:val="ac"/>
    <w:uiPriority w:val="99"/>
    <w:unhideWhenUsed/>
    <w:rsid w:val="00F3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3639"/>
  </w:style>
  <w:style w:type="paragraph" w:styleId="ad">
    <w:name w:val="footer"/>
    <w:basedOn w:val="a"/>
    <w:link w:val="ae"/>
    <w:uiPriority w:val="99"/>
    <w:unhideWhenUsed/>
    <w:rsid w:val="00F3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3639"/>
  </w:style>
  <w:style w:type="character" w:customStyle="1" w:styleId="apple-converted-space">
    <w:name w:val="apple-converted-space"/>
    <w:basedOn w:val="a0"/>
    <w:rsid w:val="002C6714"/>
  </w:style>
  <w:style w:type="character" w:customStyle="1" w:styleId="s3">
    <w:name w:val="s3"/>
    <w:basedOn w:val="a0"/>
    <w:rsid w:val="002C6714"/>
  </w:style>
  <w:style w:type="paragraph" w:customStyle="1" w:styleId="paragraph">
    <w:name w:val="paragraph"/>
    <w:basedOn w:val="a"/>
    <w:rsid w:val="002C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C6714"/>
  </w:style>
  <w:style w:type="character" w:customStyle="1" w:styleId="eop">
    <w:name w:val="eop"/>
    <w:basedOn w:val="a0"/>
    <w:rsid w:val="002C6714"/>
  </w:style>
  <w:style w:type="character" w:customStyle="1" w:styleId="spellingerror">
    <w:name w:val="spellingerror"/>
    <w:basedOn w:val="a0"/>
    <w:rsid w:val="002C6714"/>
  </w:style>
  <w:style w:type="paragraph" w:customStyle="1" w:styleId="p4">
    <w:name w:val="p4"/>
    <w:basedOn w:val="a"/>
    <w:rsid w:val="0030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8D7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ndart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0C14-BFB1-49D7-9C45-1C145BDA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Вадим Пронин</cp:lastModifiedBy>
  <cp:revision>2</cp:revision>
  <cp:lastPrinted>2018-01-29T11:16:00Z</cp:lastPrinted>
  <dcterms:created xsi:type="dcterms:W3CDTF">2022-09-07T12:54:00Z</dcterms:created>
  <dcterms:modified xsi:type="dcterms:W3CDTF">2022-09-07T12:54:00Z</dcterms:modified>
</cp:coreProperties>
</file>